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3AF38" w14:textId="77777777" w:rsidR="00D07A44" w:rsidRPr="0099120A" w:rsidRDefault="00D07A44" w:rsidP="00D07A44">
      <w:pPr>
        <w:spacing w:after="0" w:line="240" w:lineRule="auto"/>
        <w:jc w:val="center"/>
        <w:rPr>
          <w:rFonts w:ascii="Times New Roman" w:eastAsia="Times New Roman" w:hAnsi="Times New Roman" w:cs="Times New Roman"/>
          <w:sz w:val="20"/>
          <w:szCs w:val="20"/>
          <w:lang w:val="en-US" w:eastAsia="en-US"/>
        </w:rPr>
      </w:pPr>
      <w:r w:rsidRPr="0099120A">
        <w:rPr>
          <w:rFonts w:ascii="Times New Roman" w:eastAsia="Times New Roman" w:hAnsi="Times New Roman" w:cs="Times New Roman"/>
          <w:noProof/>
          <w:sz w:val="20"/>
          <w:szCs w:val="20"/>
          <w:lang w:eastAsia="lt-LT"/>
        </w:rPr>
        <w:drawing>
          <wp:inline distT="0" distB="0" distL="0" distR="0" wp14:anchorId="63DF3400" wp14:editId="04DAD286">
            <wp:extent cx="627380" cy="605790"/>
            <wp:effectExtent l="0" t="0" r="127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380" cy="605790"/>
                    </a:xfrm>
                    <a:prstGeom prst="rect">
                      <a:avLst/>
                    </a:prstGeom>
                    <a:noFill/>
                    <a:ln>
                      <a:noFill/>
                    </a:ln>
                  </pic:spPr>
                </pic:pic>
              </a:graphicData>
            </a:graphic>
          </wp:inline>
        </w:drawing>
      </w:r>
    </w:p>
    <w:p w14:paraId="1F35DC20" w14:textId="77777777" w:rsidR="00D07A44" w:rsidRPr="0099120A" w:rsidRDefault="00D07A44" w:rsidP="00D07A44">
      <w:pPr>
        <w:spacing w:after="0" w:line="240" w:lineRule="auto"/>
        <w:jc w:val="center"/>
        <w:rPr>
          <w:rFonts w:ascii="Times New Roman" w:eastAsia="Times New Roman" w:hAnsi="Times New Roman" w:cs="Times New Roman"/>
          <w:sz w:val="16"/>
          <w:szCs w:val="16"/>
          <w:lang w:val="en-US" w:eastAsia="en-US"/>
        </w:rPr>
      </w:pPr>
    </w:p>
    <w:p w14:paraId="704A76DD" w14:textId="77777777" w:rsidR="00D07A44" w:rsidRPr="0099120A" w:rsidRDefault="00D07A44" w:rsidP="00D07A44">
      <w:pPr>
        <w:spacing w:after="0" w:line="240" w:lineRule="auto"/>
        <w:jc w:val="center"/>
        <w:rPr>
          <w:rFonts w:ascii="Times New Roman" w:eastAsia="Times New Roman" w:hAnsi="Times New Roman" w:cs="Times New Roman"/>
          <w:b/>
          <w:sz w:val="24"/>
          <w:szCs w:val="24"/>
          <w:lang w:eastAsia="en-US"/>
        </w:rPr>
      </w:pPr>
      <w:r w:rsidRPr="0099120A">
        <w:rPr>
          <w:rFonts w:ascii="Times New Roman" w:eastAsia="Times New Roman" w:hAnsi="Times New Roman" w:cs="Times New Roman"/>
          <w:b/>
          <w:sz w:val="24"/>
          <w:szCs w:val="24"/>
          <w:lang w:val="pt-BR" w:eastAsia="en-US"/>
        </w:rPr>
        <w:t>VILNIAUS MIESTO SAVIVALDYBĖS ADMINISTRACIJA</w:t>
      </w:r>
    </w:p>
    <w:p w14:paraId="73BEE1CF" w14:textId="77777777" w:rsidR="00D07A44" w:rsidRDefault="00D07A44" w:rsidP="00D07A44">
      <w:pPr>
        <w:spacing w:after="0" w:line="240" w:lineRule="auto"/>
        <w:jc w:val="both"/>
        <w:rPr>
          <w:rFonts w:ascii="Times New Roman" w:eastAsia="Times New Roman" w:hAnsi="Times New Roman" w:cs="Times New Roman"/>
          <w:sz w:val="24"/>
          <w:szCs w:val="20"/>
          <w:lang w:eastAsia="en-US"/>
        </w:rPr>
      </w:pPr>
    </w:p>
    <w:p w14:paraId="7CE9C732" w14:textId="77777777" w:rsidR="00191CC4" w:rsidRPr="00191CC4" w:rsidRDefault="00191CC4" w:rsidP="00191CC4">
      <w:pPr>
        <w:spacing w:after="0" w:line="240" w:lineRule="auto"/>
        <w:ind w:left="5103"/>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TVIRTINU</w:t>
      </w:r>
    </w:p>
    <w:p w14:paraId="6A8C077F" w14:textId="2E3E2120" w:rsidR="00191CC4" w:rsidRDefault="00890D54" w:rsidP="00890D54">
      <w:pPr>
        <w:spacing w:after="0" w:line="240" w:lineRule="auto"/>
        <w:ind w:left="5103"/>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Viešųjų pirkimų komisija</w:t>
      </w:r>
    </w:p>
    <w:p w14:paraId="190873F2" w14:textId="77777777" w:rsidR="00774FC3" w:rsidRDefault="00774FC3" w:rsidP="00191CC4">
      <w:pPr>
        <w:spacing w:after="0" w:line="240" w:lineRule="auto"/>
        <w:ind w:left="5103"/>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20___-___-___</w:t>
      </w:r>
    </w:p>
    <w:p w14:paraId="7454D876" w14:textId="77777777" w:rsidR="00774FC3" w:rsidRPr="00191CC4" w:rsidRDefault="00774FC3" w:rsidP="00774FC3">
      <w:pPr>
        <w:spacing w:after="0" w:line="240" w:lineRule="auto"/>
        <w:jc w:val="both"/>
        <w:rPr>
          <w:rFonts w:ascii="Times New Roman" w:eastAsia="Times New Roman" w:hAnsi="Times New Roman" w:cs="Times New Roman"/>
          <w:sz w:val="24"/>
          <w:szCs w:val="20"/>
          <w:lang w:eastAsia="en-US"/>
        </w:rPr>
      </w:pPr>
    </w:p>
    <w:p w14:paraId="760126FE" w14:textId="1228893B" w:rsidR="00D07A44" w:rsidRPr="00B806C8" w:rsidRDefault="00B806C8" w:rsidP="00191CC4">
      <w:pPr>
        <w:suppressAutoHyphens/>
        <w:spacing w:after="0" w:line="240" w:lineRule="auto"/>
        <w:jc w:val="center"/>
        <w:rPr>
          <w:rFonts w:ascii="Times New Roman" w:eastAsia="Times New Roman" w:hAnsi="Times New Roman" w:cs="Times New Roman"/>
          <w:b/>
          <w:bCs/>
          <w:iCs/>
          <w:sz w:val="24"/>
          <w:szCs w:val="24"/>
          <w:lang w:eastAsia="en-US"/>
        </w:rPr>
      </w:pPr>
      <w:r w:rsidRPr="00B806C8">
        <w:rPr>
          <w:rFonts w:ascii="Times New Roman" w:eastAsia="Times New Roman" w:hAnsi="Times New Roman" w:cs="Times New Roman"/>
          <w:b/>
          <w:bCs/>
          <w:iCs/>
          <w:sz w:val="24"/>
          <w:szCs w:val="24"/>
          <w:lang w:eastAsia="en-US"/>
        </w:rPr>
        <w:t>NEKILNOJAMOJO TURTO VERTINIMO PASLAUGŲ,</w:t>
      </w:r>
    </w:p>
    <w:p w14:paraId="2541CF7E" w14:textId="77777777" w:rsidR="00D07A44" w:rsidRDefault="009F52C3" w:rsidP="00191CC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TAIKANT DINAMINĘ PIRKIMO SISTEMĄ,</w:t>
      </w:r>
    </w:p>
    <w:p w14:paraId="68C1D9EE" w14:textId="6155160C" w:rsidR="00191CC4" w:rsidRPr="00D31F6F" w:rsidRDefault="00D31F6F" w:rsidP="00191CC4">
      <w:pPr>
        <w:suppressAutoHyphens/>
        <w:spacing w:after="0" w:line="240" w:lineRule="auto"/>
        <w:jc w:val="center"/>
        <w:rPr>
          <w:rFonts w:ascii="Times New Roman" w:eastAsia="Times New Roman" w:hAnsi="Times New Roman" w:cs="Times New Roman"/>
          <w:b/>
          <w:sz w:val="24"/>
          <w:szCs w:val="24"/>
          <w:lang w:eastAsia="en-US"/>
        </w:rPr>
      </w:pPr>
      <w:r w:rsidRPr="00B806C8">
        <w:rPr>
          <w:rFonts w:ascii="Times New Roman" w:eastAsia="Times New Roman" w:hAnsi="Times New Roman" w:cs="Times New Roman"/>
          <w:b/>
          <w:sz w:val="24"/>
          <w:szCs w:val="24"/>
          <w:lang w:eastAsia="en-US"/>
        </w:rPr>
        <w:t>TARPTAUTINĖS</w:t>
      </w:r>
      <w:r w:rsidR="009223D1" w:rsidRPr="00B806C8">
        <w:rPr>
          <w:rFonts w:ascii="Times New Roman" w:eastAsia="Times New Roman" w:hAnsi="Times New Roman" w:cs="Times New Roman"/>
          <w:b/>
          <w:sz w:val="24"/>
          <w:szCs w:val="24"/>
          <w:lang w:eastAsia="en-US"/>
        </w:rPr>
        <w:t xml:space="preserve"> VERTĖS</w:t>
      </w:r>
      <w:r w:rsidR="00912834" w:rsidRPr="00B806C8">
        <w:rPr>
          <w:rFonts w:ascii="Times New Roman" w:eastAsia="Times New Roman" w:hAnsi="Times New Roman" w:cs="Times New Roman"/>
          <w:b/>
          <w:sz w:val="24"/>
          <w:szCs w:val="24"/>
          <w:lang w:eastAsia="en-US"/>
        </w:rPr>
        <w:t xml:space="preserve"> </w:t>
      </w:r>
      <w:r w:rsidR="00191CC4" w:rsidRPr="00D31F6F">
        <w:rPr>
          <w:rFonts w:ascii="Times New Roman" w:eastAsia="Times New Roman" w:hAnsi="Times New Roman" w:cs="Times New Roman"/>
          <w:b/>
          <w:sz w:val="24"/>
          <w:szCs w:val="24"/>
          <w:lang w:eastAsia="en-US"/>
        </w:rPr>
        <w:t xml:space="preserve">PIRKIMO </w:t>
      </w:r>
      <w:r w:rsidRPr="00D31F6F">
        <w:rPr>
          <w:rFonts w:ascii="Times New Roman" w:eastAsia="Times New Roman" w:hAnsi="Times New Roman" w:cs="Times New Roman"/>
          <w:b/>
          <w:sz w:val="24"/>
          <w:szCs w:val="24"/>
          <w:lang w:eastAsia="en-US"/>
        </w:rPr>
        <w:t>RIBOTO</w:t>
      </w:r>
      <w:r w:rsidR="00191CC4" w:rsidRPr="00D31F6F">
        <w:rPr>
          <w:rFonts w:ascii="Times New Roman" w:eastAsia="Times New Roman" w:hAnsi="Times New Roman" w:cs="Times New Roman"/>
          <w:b/>
          <w:sz w:val="24"/>
          <w:szCs w:val="24"/>
          <w:lang w:eastAsia="en-US"/>
        </w:rPr>
        <w:t xml:space="preserve"> KONKURSO BŪDU </w:t>
      </w:r>
      <w:r w:rsidR="00D07A44">
        <w:rPr>
          <w:rFonts w:ascii="Times New Roman" w:eastAsia="Times New Roman" w:hAnsi="Times New Roman" w:cs="Times New Roman"/>
          <w:b/>
          <w:sz w:val="24"/>
          <w:szCs w:val="24"/>
          <w:lang w:eastAsia="en-US"/>
        </w:rPr>
        <w:t xml:space="preserve">PIRKIMO </w:t>
      </w:r>
      <w:r w:rsidR="00191CC4" w:rsidRPr="00D31F6F">
        <w:rPr>
          <w:rFonts w:ascii="Times New Roman" w:eastAsia="Times New Roman" w:hAnsi="Times New Roman" w:cs="Times New Roman"/>
          <w:b/>
          <w:sz w:val="24"/>
          <w:szCs w:val="24"/>
          <w:lang w:eastAsia="en-US"/>
        </w:rPr>
        <w:t>SĄLYGOS</w:t>
      </w:r>
    </w:p>
    <w:p w14:paraId="6FD2726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77BA551" w14:textId="77777777" w:rsidR="00191CC4" w:rsidRP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191CC4" w:rsidRPr="00061692" w14:paraId="2FE04FF0" w14:textId="77777777" w:rsidTr="00D07A44">
        <w:tc>
          <w:tcPr>
            <w:tcW w:w="9192" w:type="dxa"/>
          </w:tcPr>
          <w:p w14:paraId="5D8214C7"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w:t>
            </w:r>
            <w:r w:rsidR="007B4BB9" w:rsidRPr="00061692">
              <w:rPr>
                <w:rFonts w:ascii="Times New Roman" w:eastAsia="Times New Roman" w:hAnsi="Times New Roman" w:cs="Times New Roman"/>
                <w:sz w:val="24"/>
                <w:szCs w:val="24"/>
                <w:lang w:eastAsia="en-US"/>
              </w:rPr>
              <w:t>endrosios nuostatos</w:t>
            </w:r>
          </w:p>
        </w:tc>
        <w:tc>
          <w:tcPr>
            <w:tcW w:w="636" w:type="dxa"/>
          </w:tcPr>
          <w:p w14:paraId="6263F5FA" w14:textId="50B1F64E" w:rsidR="00191CC4"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r>
      <w:tr w:rsidR="00191CC4" w:rsidRPr="00061692" w14:paraId="73CAA73C" w14:textId="77777777" w:rsidTr="00D07A44">
        <w:tc>
          <w:tcPr>
            <w:tcW w:w="9192" w:type="dxa"/>
          </w:tcPr>
          <w:p w14:paraId="4B67750A"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w:t>
            </w:r>
            <w:r w:rsidR="007B4BB9" w:rsidRPr="00061692">
              <w:rPr>
                <w:rFonts w:ascii="Times New Roman" w:eastAsia="Times New Roman" w:hAnsi="Times New Roman" w:cs="Times New Roman"/>
                <w:sz w:val="24"/>
                <w:szCs w:val="24"/>
                <w:lang w:eastAsia="en-US"/>
              </w:rPr>
              <w:t>irkimo objektas</w:t>
            </w:r>
          </w:p>
        </w:tc>
        <w:tc>
          <w:tcPr>
            <w:tcW w:w="636" w:type="dxa"/>
          </w:tcPr>
          <w:p w14:paraId="5B01EC14" w14:textId="5642EF5E" w:rsidR="00191CC4"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D4207D" w:rsidRPr="00061692" w14:paraId="25040E33" w14:textId="77777777" w:rsidTr="00D07A44">
        <w:tc>
          <w:tcPr>
            <w:tcW w:w="9192" w:type="dxa"/>
          </w:tcPr>
          <w:p w14:paraId="407E9F2F" w14:textId="77777777" w:rsidR="00D4207D" w:rsidRPr="00061692" w:rsidRDefault="00D4207D" w:rsidP="007B4BB9">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III. Bendra informacija dėl paraiškų teikimo ir dinaminės pirkimo sistemos (DPS)</w:t>
            </w:r>
          </w:p>
        </w:tc>
        <w:tc>
          <w:tcPr>
            <w:tcW w:w="636" w:type="dxa"/>
          </w:tcPr>
          <w:p w14:paraId="54ADA79D" w14:textId="60E5CB9A" w:rsidR="00D4207D"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191CC4" w:rsidRPr="00061692" w14:paraId="68662D42" w14:textId="77777777" w:rsidTr="00D07A44">
        <w:tc>
          <w:tcPr>
            <w:tcW w:w="9192" w:type="dxa"/>
          </w:tcPr>
          <w:p w14:paraId="27A17E0A" w14:textId="7281C188" w:rsidR="00191CC4" w:rsidRPr="00061692" w:rsidRDefault="00191CC4" w:rsidP="00D4207D">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w:t>
            </w:r>
            <w:r w:rsidR="00D4207D">
              <w:rPr>
                <w:rFonts w:ascii="Times New Roman" w:eastAsia="Times New Roman" w:hAnsi="Times New Roman" w:cs="Times New Roman"/>
                <w:sz w:val="24"/>
                <w:szCs w:val="24"/>
                <w:lang w:eastAsia="en-US"/>
              </w:rPr>
              <w:t>V</w:t>
            </w:r>
            <w:r w:rsidRPr="00061692">
              <w:rPr>
                <w:rFonts w:ascii="Times New Roman" w:eastAsia="Times New Roman" w:hAnsi="Times New Roman" w:cs="Times New Roman"/>
                <w:sz w:val="24"/>
                <w:szCs w:val="24"/>
                <w:lang w:eastAsia="en-US"/>
              </w:rPr>
              <w:t xml:space="preserve">. </w:t>
            </w:r>
            <w:r w:rsidRPr="00061692">
              <w:rPr>
                <w:rFonts w:ascii="Times New Roman" w:eastAsia="Calibri" w:hAnsi="Times New Roman" w:cs="Times New Roman"/>
                <w:sz w:val="24"/>
                <w:szCs w:val="24"/>
                <w:lang w:eastAsia="en-US"/>
              </w:rPr>
              <w:t>T</w:t>
            </w:r>
            <w:r w:rsidR="007B4BB9" w:rsidRPr="00061692">
              <w:rPr>
                <w:rFonts w:ascii="Times New Roman" w:eastAsia="Calibri" w:hAnsi="Times New Roman" w:cs="Times New Roman"/>
                <w:sz w:val="24"/>
                <w:szCs w:val="24"/>
                <w:lang w:eastAsia="en-US"/>
              </w:rPr>
              <w:t>iekėjų</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pašalinimo pagrindai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kvalifikacijos reikalavimai ir</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jeigu taikytina</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reikalaujami</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kokybės vadybos sistemos ir (arba) aplinkos apsaugos vadybos sistemos standartai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tarp jų ir reikalavimai atskiriems bendrą pa</w:t>
            </w:r>
            <w:r w:rsidR="00B65B97">
              <w:rPr>
                <w:rFonts w:ascii="Times New Roman" w:eastAsia="Calibri" w:hAnsi="Times New Roman" w:cs="Times New Roman"/>
                <w:sz w:val="24"/>
                <w:szCs w:val="24"/>
                <w:lang w:eastAsia="en-US"/>
              </w:rPr>
              <w:t>raišką</w:t>
            </w:r>
            <w:r w:rsidR="007B4BB9" w:rsidRPr="00061692">
              <w:rPr>
                <w:rFonts w:ascii="Times New Roman" w:eastAsia="Calibri" w:hAnsi="Times New Roman" w:cs="Times New Roman"/>
                <w:sz w:val="24"/>
                <w:szCs w:val="24"/>
                <w:lang w:eastAsia="en-US"/>
              </w:rPr>
              <w:t xml:space="preserve"> pateikiantiems tiekėjų grupės nariams.</w:t>
            </w:r>
            <w:r w:rsidRPr="00061692">
              <w:rPr>
                <w:rFonts w:ascii="Times New Roman" w:eastAsia="Calibri" w:hAnsi="Times New Roman" w:cs="Times New Roman"/>
                <w:sz w:val="24"/>
                <w:szCs w:val="24"/>
                <w:lang w:eastAsia="en-US"/>
              </w:rPr>
              <w:t xml:space="preserve"> P</w:t>
            </w:r>
            <w:r w:rsidR="007B4BB9" w:rsidRPr="00061692">
              <w:rPr>
                <w:rFonts w:ascii="Times New Roman" w:eastAsia="Calibri" w:hAnsi="Times New Roman" w:cs="Times New Roman"/>
                <w:sz w:val="24"/>
                <w:szCs w:val="24"/>
                <w:lang w:eastAsia="en-US"/>
              </w:rPr>
              <w:t>atvirtinančių dokumentų sąrašas</w:t>
            </w:r>
          </w:p>
        </w:tc>
        <w:tc>
          <w:tcPr>
            <w:tcW w:w="636" w:type="dxa"/>
          </w:tcPr>
          <w:p w14:paraId="3E150413" w14:textId="77777777" w:rsidR="009341ED" w:rsidRDefault="009341ED" w:rsidP="00D07A44">
            <w:pPr>
              <w:suppressAutoHyphens/>
              <w:spacing w:after="0" w:line="240" w:lineRule="auto"/>
              <w:jc w:val="both"/>
              <w:rPr>
                <w:rFonts w:ascii="Times New Roman" w:eastAsia="Times New Roman" w:hAnsi="Times New Roman" w:cs="Times New Roman"/>
                <w:sz w:val="24"/>
                <w:szCs w:val="24"/>
                <w:lang w:eastAsia="en-US"/>
              </w:rPr>
            </w:pPr>
          </w:p>
          <w:p w14:paraId="03ABADF7" w14:textId="77777777" w:rsidR="009341ED" w:rsidRDefault="009341ED" w:rsidP="00D07A44">
            <w:pPr>
              <w:suppressAutoHyphens/>
              <w:spacing w:after="0" w:line="240" w:lineRule="auto"/>
              <w:jc w:val="both"/>
              <w:rPr>
                <w:rFonts w:ascii="Times New Roman" w:eastAsia="Times New Roman" w:hAnsi="Times New Roman" w:cs="Times New Roman"/>
                <w:sz w:val="24"/>
                <w:szCs w:val="24"/>
                <w:lang w:eastAsia="en-US"/>
              </w:rPr>
            </w:pPr>
          </w:p>
          <w:p w14:paraId="796D125B" w14:textId="474A2CF6" w:rsidR="00191CC4"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r>
      <w:tr w:rsidR="00191CC4" w:rsidRPr="00061692" w14:paraId="1407DFCD" w14:textId="77777777" w:rsidTr="00D07A44">
        <w:tc>
          <w:tcPr>
            <w:tcW w:w="9192" w:type="dxa"/>
          </w:tcPr>
          <w:p w14:paraId="32E33516"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T</w:t>
            </w:r>
            <w:r w:rsidR="007B4BB9" w:rsidRPr="00061692">
              <w:rPr>
                <w:rFonts w:ascii="Times New Roman" w:eastAsia="Times New Roman" w:hAnsi="Times New Roman" w:cs="Times New Roman"/>
                <w:sz w:val="24"/>
                <w:szCs w:val="24"/>
                <w:lang w:eastAsia="en-US"/>
              </w:rPr>
              <w:t>iekėjų grupės dalyvavimas pirkimo procedūrose</w:t>
            </w:r>
          </w:p>
        </w:tc>
        <w:tc>
          <w:tcPr>
            <w:tcW w:w="636" w:type="dxa"/>
          </w:tcPr>
          <w:p w14:paraId="51786D59" w14:textId="0093FFF3" w:rsidR="00191CC4"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p>
        </w:tc>
      </w:tr>
      <w:tr w:rsidR="00191CC4" w:rsidRPr="00061692" w14:paraId="12C926B3" w14:textId="77777777" w:rsidTr="00D07A44">
        <w:tc>
          <w:tcPr>
            <w:tcW w:w="9192" w:type="dxa"/>
          </w:tcPr>
          <w:p w14:paraId="0D21879A" w14:textId="77777777" w:rsidR="00191CC4"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P</w:t>
            </w:r>
            <w:r w:rsidR="00BC0CDF">
              <w:rPr>
                <w:rFonts w:ascii="Times New Roman" w:eastAsia="Times New Roman" w:hAnsi="Times New Roman" w:cs="Times New Roman"/>
                <w:sz w:val="24"/>
                <w:szCs w:val="24"/>
                <w:lang w:eastAsia="en-US"/>
              </w:rPr>
              <w:t>araiškų rengimas ir pateikimas</w:t>
            </w:r>
          </w:p>
        </w:tc>
        <w:tc>
          <w:tcPr>
            <w:tcW w:w="636" w:type="dxa"/>
          </w:tcPr>
          <w:p w14:paraId="5A5BE766" w14:textId="18295EEF" w:rsidR="00191CC4"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r>
      <w:tr w:rsidR="00191CC4" w:rsidRPr="00061692" w14:paraId="3A601C30" w14:textId="77777777" w:rsidTr="00D07A44">
        <w:tc>
          <w:tcPr>
            <w:tcW w:w="9192" w:type="dxa"/>
          </w:tcPr>
          <w:p w14:paraId="49DE510E" w14:textId="77777777" w:rsidR="00BC0CDF"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xml:space="preserve">. </w:t>
            </w:r>
            <w:r w:rsidR="00BC0CDF">
              <w:rPr>
                <w:rFonts w:ascii="Times New Roman" w:eastAsia="Times New Roman" w:hAnsi="Times New Roman" w:cs="Times New Roman"/>
                <w:sz w:val="24"/>
                <w:szCs w:val="24"/>
                <w:lang w:eastAsia="en-US"/>
              </w:rPr>
              <w:t>Tiekėjų pašalinimo pagrindų ir kvalifikacijos tikrinimas, paraiškų atmetimas</w:t>
            </w:r>
          </w:p>
        </w:tc>
        <w:tc>
          <w:tcPr>
            <w:tcW w:w="636" w:type="dxa"/>
          </w:tcPr>
          <w:p w14:paraId="70D8707B" w14:textId="062BC0EF" w:rsidR="00191CC4"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p>
        </w:tc>
      </w:tr>
      <w:tr w:rsidR="00191CC4" w:rsidRPr="00061692" w14:paraId="7890AFE4" w14:textId="77777777" w:rsidTr="00D07A44">
        <w:tc>
          <w:tcPr>
            <w:tcW w:w="9192" w:type="dxa"/>
          </w:tcPr>
          <w:p w14:paraId="142640DF"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VIII</w:t>
            </w:r>
            <w:r w:rsidR="00191CC4" w:rsidRPr="00061692">
              <w:rPr>
                <w:rFonts w:ascii="Times New Roman" w:eastAsia="Times New Roman" w:hAnsi="Times New Roman" w:cs="Times New Roman"/>
                <w:sz w:val="24"/>
                <w:szCs w:val="24"/>
                <w:lang w:eastAsia="en-US"/>
              </w:rPr>
              <w:t>. B</w:t>
            </w:r>
            <w:r w:rsidR="007B4BB9" w:rsidRPr="00061692">
              <w:rPr>
                <w:rFonts w:ascii="Times New Roman" w:eastAsia="Times New Roman" w:hAnsi="Times New Roman" w:cs="Times New Roman"/>
                <w:sz w:val="24"/>
                <w:szCs w:val="24"/>
                <w:lang w:eastAsia="en-US"/>
              </w:rPr>
              <w:t>ūdai</w:t>
            </w:r>
            <w:r w:rsidR="007A4F86" w:rsidRPr="00061692">
              <w:rPr>
                <w:rFonts w:ascii="Times New Roman" w:eastAsia="Times New Roman" w:hAnsi="Times New Roman" w:cs="Times New Roman"/>
                <w:sz w:val="24"/>
                <w:szCs w:val="24"/>
                <w:lang w:eastAsia="en-US"/>
              </w:rPr>
              <w:t>,</w:t>
            </w:r>
            <w:r w:rsidR="00191CC4"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kuriais tiekėjai gali prašyti pirkimo dokumentų paaiškinimų</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sužinoti</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ar</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perkančioji organizacija ketina rengti dėl to susitikimą su tiekėjais, taip pat būdai, kuriais perkančioji organizacija savo iniciatyva gali paaiškinti (patikslinti) pirkimo dokumentus</w:t>
            </w:r>
          </w:p>
        </w:tc>
        <w:tc>
          <w:tcPr>
            <w:tcW w:w="636" w:type="dxa"/>
          </w:tcPr>
          <w:p w14:paraId="1A935FEA" w14:textId="355D6400" w:rsidR="00191CC4" w:rsidRPr="00061692" w:rsidRDefault="00191CC4" w:rsidP="00191CC4">
            <w:pPr>
              <w:suppressAutoHyphens/>
              <w:spacing w:after="0" w:line="240" w:lineRule="auto"/>
              <w:jc w:val="both"/>
              <w:rPr>
                <w:rFonts w:ascii="Times New Roman" w:eastAsia="Times New Roman" w:hAnsi="Times New Roman" w:cs="Times New Roman"/>
                <w:sz w:val="24"/>
                <w:szCs w:val="24"/>
                <w:lang w:eastAsia="en-US"/>
              </w:rPr>
            </w:pPr>
          </w:p>
          <w:p w14:paraId="22D350A0" w14:textId="48F3C848" w:rsidR="00191CC4" w:rsidRPr="00061692" w:rsidRDefault="003B7F98" w:rsidP="00191CC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p>
          <w:p w14:paraId="1FC8E1F1" w14:textId="4D3D7A93" w:rsidR="00191CC4" w:rsidRPr="00061692" w:rsidRDefault="00191CC4" w:rsidP="00D07A44">
            <w:pPr>
              <w:suppressAutoHyphens/>
              <w:spacing w:after="0" w:line="240" w:lineRule="auto"/>
              <w:jc w:val="both"/>
              <w:rPr>
                <w:rFonts w:ascii="Times New Roman" w:eastAsia="Times New Roman" w:hAnsi="Times New Roman" w:cs="Times New Roman"/>
                <w:sz w:val="24"/>
                <w:szCs w:val="24"/>
                <w:lang w:eastAsia="en-US"/>
              </w:rPr>
            </w:pPr>
          </w:p>
        </w:tc>
      </w:tr>
      <w:tr w:rsidR="00191CC4" w:rsidRPr="00061692" w14:paraId="567DD521" w14:textId="77777777" w:rsidTr="00D07A44">
        <w:tc>
          <w:tcPr>
            <w:tcW w:w="9192" w:type="dxa"/>
          </w:tcPr>
          <w:p w14:paraId="61B8B9C2"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w:t>
            </w:r>
            <w:r w:rsidR="00191CC4" w:rsidRPr="00061692">
              <w:rPr>
                <w:rFonts w:ascii="Times New Roman" w:eastAsia="Times New Roman" w:hAnsi="Times New Roman" w:cs="Times New Roman"/>
                <w:sz w:val="24"/>
                <w:szCs w:val="24"/>
                <w:lang w:eastAsia="en-US"/>
              </w:rPr>
              <w:t>X. B</w:t>
            </w:r>
            <w:r w:rsidR="007B4BB9" w:rsidRPr="00061692">
              <w:rPr>
                <w:rFonts w:ascii="Times New Roman" w:eastAsia="Times New Roman" w:hAnsi="Times New Roman" w:cs="Times New Roman"/>
                <w:sz w:val="24"/>
                <w:szCs w:val="24"/>
                <w:lang w:eastAsia="en-US"/>
              </w:rPr>
              <w:t>aigiamosios nuostatos</w:t>
            </w:r>
          </w:p>
        </w:tc>
        <w:tc>
          <w:tcPr>
            <w:tcW w:w="636" w:type="dxa"/>
          </w:tcPr>
          <w:p w14:paraId="06BB321A" w14:textId="6FDA3DFF" w:rsidR="00191CC4"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p>
        </w:tc>
      </w:tr>
      <w:tr w:rsidR="00191CC4" w:rsidRPr="00061692" w14:paraId="1499D40A" w14:textId="77777777" w:rsidTr="00D07A44">
        <w:tc>
          <w:tcPr>
            <w:tcW w:w="9192" w:type="dxa"/>
          </w:tcPr>
          <w:p w14:paraId="346629FB" w14:textId="77777777" w:rsidR="007A4F86" w:rsidRPr="00061692" w:rsidRDefault="007A4F86" w:rsidP="007A4F86">
            <w:pPr>
              <w:suppressAutoHyphens/>
              <w:spacing w:after="0" w:line="240" w:lineRule="auto"/>
              <w:jc w:val="both"/>
              <w:rPr>
                <w:rFonts w:ascii="Times New Roman" w:eastAsia="Times New Roman" w:hAnsi="Times New Roman" w:cs="Times New Roman"/>
                <w:sz w:val="24"/>
                <w:szCs w:val="24"/>
                <w:lang w:eastAsia="en-US"/>
              </w:rPr>
            </w:pPr>
          </w:p>
          <w:p w14:paraId="4E65579A" w14:textId="77777777" w:rsidR="00191CC4" w:rsidRPr="00061692" w:rsidRDefault="00191CC4" w:rsidP="007B4BB9">
            <w:pPr>
              <w:suppressAutoHyphens/>
              <w:spacing w:after="0" w:line="240" w:lineRule="auto"/>
              <w:jc w:val="both"/>
              <w:rPr>
                <w:rFonts w:ascii="Times New Roman" w:eastAsia="Times New Roman" w:hAnsi="Times New Roman" w:cs="Times New Roman"/>
                <w:b/>
                <w:sz w:val="24"/>
                <w:szCs w:val="24"/>
                <w:lang w:eastAsia="en-US"/>
              </w:rPr>
            </w:pPr>
            <w:r w:rsidRPr="00061692">
              <w:rPr>
                <w:rFonts w:ascii="Times New Roman" w:eastAsia="Times New Roman" w:hAnsi="Times New Roman" w:cs="Times New Roman"/>
                <w:b/>
                <w:sz w:val="24"/>
                <w:szCs w:val="24"/>
                <w:lang w:eastAsia="en-US"/>
              </w:rPr>
              <w:t>P</w:t>
            </w:r>
            <w:r w:rsidR="007B4BB9" w:rsidRPr="00061692">
              <w:rPr>
                <w:rFonts w:ascii="Times New Roman" w:eastAsia="Times New Roman" w:hAnsi="Times New Roman" w:cs="Times New Roman"/>
                <w:b/>
                <w:sz w:val="24"/>
                <w:szCs w:val="24"/>
                <w:lang w:eastAsia="en-US"/>
              </w:rPr>
              <w:t>riedai</w:t>
            </w:r>
            <w:r w:rsidRPr="00061692">
              <w:rPr>
                <w:rFonts w:ascii="Times New Roman" w:eastAsia="Times New Roman" w:hAnsi="Times New Roman" w:cs="Times New Roman"/>
                <w:b/>
                <w:sz w:val="24"/>
                <w:szCs w:val="24"/>
                <w:lang w:eastAsia="en-US"/>
              </w:rPr>
              <w:t>:</w:t>
            </w:r>
          </w:p>
        </w:tc>
        <w:tc>
          <w:tcPr>
            <w:tcW w:w="636" w:type="dxa"/>
          </w:tcPr>
          <w:p w14:paraId="20DE8B7C" w14:textId="77777777" w:rsidR="00191CC4" w:rsidRPr="00061692" w:rsidRDefault="00191CC4" w:rsidP="00191CC4">
            <w:pPr>
              <w:suppressAutoHyphens/>
              <w:spacing w:after="0" w:line="240" w:lineRule="auto"/>
              <w:jc w:val="both"/>
              <w:rPr>
                <w:rFonts w:ascii="Times New Roman" w:eastAsia="Times New Roman" w:hAnsi="Times New Roman" w:cs="Times New Roman"/>
                <w:sz w:val="24"/>
                <w:szCs w:val="24"/>
                <w:lang w:eastAsia="en-US"/>
              </w:rPr>
            </w:pPr>
          </w:p>
        </w:tc>
      </w:tr>
      <w:tr w:rsidR="00191CC4" w:rsidRPr="00061692" w14:paraId="43492314" w14:textId="77777777" w:rsidTr="00D07A44">
        <w:tc>
          <w:tcPr>
            <w:tcW w:w="9192" w:type="dxa"/>
          </w:tcPr>
          <w:p w14:paraId="6C683BC0" w14:textId="77777777" w:rsidR="00191CC4" w:rsidRPr="00061692" w:rsidRDefault="00912834"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191CC4" w:rsidRPr="00061692">
              <w:rPr>
                <w:rFonts w:ascii="Times New Roman" w:eastAsia="Times New Roman" w:hAnsi="Times New Roman" w:cs="Times New Roman"/>
                <w:sz w:val="24"/>
                <w:szCs w:val="24"/>
                <w:lang w:eastAsia="en-US"/>
              </w:rPr>
              <w:t>. P</w:t>
            </w:r>
            <w:r w:rsidR="007B4BB9" w:rsidRPr="00061692">
              <w:rPr>
                <w:rFonts w:ascii="Times New Roman" w:eastAsia="Times New Roman" w:hAnsi="Times New Roman" w:cs="Times New Roman"/>
                <w:sz w:val="24"/>
                <w:szCs w:val="24"/>
                <w:lang w:eastAsia="en-US"/>
              </w:rPr>
              <w:t>a</w:t>
            </w:r>
            <w:r w:rsidR="00D93A4D">
              <w:rPr>
                <w:rFonts w:ascii="Times New Roman" w:eastAsia="Times New Roman" w:hAnsi="Times New Roman" w:cs="Times New Roman"/>
                <w:sz w:val="24"/>
                <w:szCs w:val="24"/>
                <w:lang w:eastAsia="en-US"/>
              </w:rPr>
              <w:t>raiškos</w:t>
            </w:r>
            <w:r w:rsidR="007B4BB9" w:rsidRPr="00061692">
              <w:rPr>
                <w:rFonts w:ascii="Times New Roman" w:eastAsia="Times New Roman" w:hAnsi="Times New Roman" w:cs="Times New Roman"/>
                <w:sz w:val="24"/>
                <w:szCs w:val="24"/>
                <w:lang w:eastAsia="en-US"/>
              </w:rPr>
              <w:t xml:space="preserve"> forma</w:t>
            </w:r>
          </w:p>
        </w:tc>
        <w:tc>
          <w:tcPr>
            <w:tcW w:w="636" w:type="dxa"/>
          </w:tcPr>
          <w:p w14:paraId="75C936D3" w14:textId="06E47E42" w:rsidR="00191CC4"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p>
        </w:tc>
      </w:tr>
      <w:tr w:rsidR="005A6117" w:rsidRPr="00061692" w14:paraId="4A622804" w14:textId="77777777" w:rsidTr="00D07A44">
        <w:tc>
          <w:tcPr>
            <w:tcW w:w="9192" w:type="dxa"/>
          </w:tcPr>
          <w:p w14:paraId="67D39BCB"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5A6117" w:rsidRPr="00061692">
              <w:rPr>
                <w:rFonts w:ascii="Times New Roman" w:eastAsia="Times New Roman" w:hAnsi="Times New Roman" w:cs="Times New Roman"/>
                <w:sz w:val="24"/>
                <w:szCs w:val="24"/>
                <w:lang w:eastAsia="en-US"/>
              </w:rPr>
              <w:t xml:space="preserve">. </w:t>
            </w:r>
            <w:r w:rsidR="00D93A4D">
              <w:rPr>
                <w:rFonts w:ascii="Times New Roman" w:eastAsia="Times New Roman" w:hAnsi="Times New Roman" w:cs="Times New Roman"/>
                <w:sz w:val="24"/>
                <w:szCs w:val="24"/>
                <w:lang w:eastAsia="en-US"/>
              </w:rPr>
              <w:t>Tiekėj</w:t>
            </w:r>
            <w:r w:rsidR="00885C86">
              <w:rPr>
                <w:rFonts w:ascii="Times New Roman" w:eastAsia="Times New Roman" w:hAnsi="Times New Roman" w:cs="Times New Roman"/>
                <w:sz w:val="24"/>
                <w:szCs w:val="24"/>
                <w:lang w:eastAsia="en-US"/>
              </w:rPr>
              <w:t>ų</w:t>
            </w:r>
            <w:r w:rsidR="00D93A4D">
              <w:rPr>
                <w:rFonts w:ascii="Times New Roman" w:eastAsia="Times New Roman" w:hAnsi="Times New Roman" w:cs="Times New Roman"/>
                <w:sz w:val="24"/>
                <w:szCs w:val="24"/>
                <w:lang w:eastAsia="en-US"/>
              </w:rPr>
              <w:t xml:space="preserve"> kvalifikacijos reikalavimai</w:t>
            </w:r>
          </w:p>
        </w:tc>
        <w:tc>
          <w:tcPr>
            <w:tcW w:w="636" w:type="dxa"/>
          </w:tcPr>
          <w:p w14:paraId="3C0C994E" w14:textId="6A57CF3B" w:rsidR="005A6117"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p>
        </w:tc>
      </w:tr>
      <w:tr w:rsidR="005A6117" w:rsidRPr="00061692" w14:paraId="45B6F768" w14:textId="77777777" w:rsidTr="00D07A44">
        <w:tc>
          <w:tcPr>
            <w:tcW w:w="9192" w:type="dxa"/>
          </w:tcPr>
          <w:p w14:paraId="32A603C3"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5A6117" w:rsidRPr="00061692">
              <w:rPr>
                <w:rFonts w:ascii="Times New Roman" w:eastAsia="Times New Roman" w:hAnsi="Times New Roman" w:cs="Times New Roman"/>
                <w:sz w:val="24"/>
                <w:szCs w:val="24"/>
                <w:lang w:eastAsia="en-US"/>
              </w:rPr>
              <w:t>. T</w:t>
            </w:r>
            <w:r w:rsidR="007B4BB9" w:rsidRPr="00061692">
              <w:rPr>
                <w:rFonts w:ascii="Times New Roman" w:eastAsia="Times New Roman" w:hAnsi="Times New Roman" w:cs="Times New Roman"/>
                <w:sz w:val="24"/>
                <w:szCs w:val="24"/>
                <w:lang w:eastAsia="en-US"/>
              </w:rPr>
              <w:t>iekėj</w:t>
            </w:r>
            <w:r w:rsidR="00885C86">
              <w:rPr>
                <w:rFonts w:ascii="Times New Roman" w:eastAsia="Times New Roman" w:hAnsi="Times New Roman" w:cs="Times New Roman"/>
                <w:sz w:val="24"/>
                <w:szCs w:val="24"/>
                <w:lang w:eastAsia="en-US"/>
              </w:rPr>
              <w:t>ų</w:t>
            </w:r>
            <w:r w:rsidR="007B4BB9" w:rsidRPr="00061692">
              <w:rPr>
                <w:rFonts w:ascii="Times New Roman" w:eastAsia="Times New Roman" w:hAnsi="Times New Roman" w:cs="Times New Roman"/>
                <w:sz w:val="24"/>
                <w:szCs w:val="24"/>
                <w:lang w:eastAsia="en-US"/>
              </w:rPr>
              <w:t xml:space="preserve"> pašalinimo pagrindai</w:t>
            </w:r>
          </w:p>
        </w:tc>
        <w:tc>
          <w:tcPr>
            <w:tcW w:w="636" w:type="dxa"/>
          </w:tcPr>
          <w:p w14:paraId="25EB0F4E" w14:textId="72169427" w:rsidR="005A6117" w:rsidRPr="00061692" w:rsidRDefault="003B7F98" w:rsidP="00D07A4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p>
        </w:tc>
      </w:tr>
      <w:tr w:rsidR="005A6117" w:rsidRPr="00061692" w14:paraId="72AE35DD" w14:textId="77777777" w:rsidTr="00D07A44">
        <w:tc>
          <w:tcPr>
            <w:tcW w:w="9192" w:type="dxa"/>
          </w:tcPr>
          <w:p w14:paraId="173E22FB" w14:textId="77777777" w:rsidR="005A6117" w:rsidRPr="00061692" w:rsidRDefault="00912834"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005A6117" w:rsidRPr="00061692">
              <w:rPr>
                <w:rFonts w:ascii="Times New Roman" w:eastAsia="Times New Roman" w:hAnsi="Times New Roman" w:cs="Times New Roman"/>
                <w:sz w:val="24"/>
                <w:szCs w:val="24"/>
                <w:lang w:eastAsia="en-US"/>
              </w:rPr>
              <w:t>. E</w:t>
            </w:r>
            <w:r w:rsidR="007B4BB9" w:rsidRPr="00061692">
              <w:rPr>
                <w:rFonts w:ascii="Times New Roman" w:eastAsia="Times New Roman" w:hAnsi="Times New Roman" w:cs="Times New Roman"/>
                <w:sz w:val="24"/>
                <w:szCs w:val="24"/>
                <w:lang w:eastAsia="en-US"/>
              </w:rPr>
              <w:t>uropos bendrasis viešųjų pirkimų dokumentas</w:t>
            </w:r>
            <w:r w:rsidR="007549D8" w:rsidRPr="00061692">
              <w:rPr>
                <w:rFonts w:ascii="Times New Roman" w:eastAsia="Times New Roman" w:hAnsi="Times New Roman" w:cs="Times New Roman"/>
                <w:sz w:val="24"/>
                <w:szCs w:val="24"/>
                <w:lang w:eastAsia="en-US"/>
              </w:rPr>
              <w:t xml:space="preserve"> (</w:t>
            </w:r>
            <w:r w:rsidR="004C11A5" w:rsidRPr="00061692">
              <w:rPr>
                <w:rFonts w:ascii="Times New Roman" w:eastAsia="Times New Roman" w:hAnsi="Times New Roman" w:cs="Times New Roman"/>
                <w:sz w:val="24"/>
                <w:szCs w:val="24"/>
                <w:lang w:eastAsia="en-US"/>
              </w:rPr>
              <w:t>pateikiama</w:t>
            </w:r>
            <w:r w:rsidR="007A249F" w:rsidRPr="00061692">
              <w:rPr>
                <w:rFonts w:ascii="Times New Roman" w:eastAsia="Times New Roman" w:hAnsi="Times New Roman" w:cs="Times New Roman"/>
                <w:sz w:val="24"/>
                <w:szCs w:val="24"/>
                <w:lang w:eastAsia="en-US"/>
              </w:rPr>
              <w:t>s</w:t>
            </w:r>
            <w:r w:rsidR="004C11A5" w:rsidRPr="00061692">
              <w:rPr>
                <w:rFonts w:ascii="Times New Roman" w:eastAsia="Times New Roman" w:hAnsi="Times New Roman" w:cs="Times New Roman"/>
                <w:sz w:val="24"/>
                <w:szCs w:val="24"/>
                <w:lang w:eastAsia="en-US"/>
              </w:rPr>
              <w:t xml:space="preserve"> atskiru dokumentu</w:t>
            </w:r>
            <w:r w:rsidR="007549D8" w:rsidRPr="00061692">
              <w:rPr>
                <w:rFonts w:ascii="Times New Roman" w:eastAsia="Times New Roman" w:hAnsi="Times New Roman" w:cs="Times New Roman"/>
                <w:sz w:val="24"/>
                <w:szCs w:val="24"/>
                <w:lang w:eastAsia="en-US"/>
              </w:rPr>
              <w:t>)</w:t>
            </w:r>
          </w:p>
        </w:tc>
        <w:tc>
          <w:tcPr>
            <w:tcW w:w="636" w:type="dxa"/>
          </w:tcPr>
          <w:p w14:paraId="45D0B4A0" w14:textId="77777777" w:rsidR="005A6117" w:rsidRPr="00061692" w:rsidRDefault="005A6117" w:rsidP="00D931E0">
            <w:pPr>
              <w:suppressAutoHyphens/>
              <w:spacing w:after="0" w:line="240" w:lineRule="auto"/>
              <w:jc w:val="both"/>
              <w:rPr>
                <w:rFonts w:ascii="Times New Roman" w:eastAsia="Times New Roman" w:hAnsi="Times New Roman" w:cs="Times New Roman"/>
                <w:sz w:val="24"/>
                <w:szCs w:val="24"/>
                <w:lang w:eastAsia="en-US"/>
              </w:rPr>
            </w:pPr>
          </w:p>
        </w:tc>
      </w:tr>
      <w:tr w:rsidR="007B7E2C" w:rsidRPr="00061692" w14:paraId="078F457E" w14:textId="77777777" w:rsidTr="00D07A44">
        <w:tc>
          <w:tcPr>
            <w:tcW w:w="9192" w:type="dxa"/>
          </w:tcPr>
          <w:p w14:paraId="20555407" w14:textId="77777777" w:rsidR="007B7E2C" w:rsidRPr="00061692" w:rsidRDefault="00912834"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7B7E2C">
              <w:rPr>
                <w:rFonts w:ascii="Times New Roman" w:eastAsia="Times New Roman" w:hAnsi="Times New Roman" w:cs="Times New Roman"/>
                <w:sz w:val="24"/>
                <w:szCs w:val="24"/>
                <w:lang w:eastAsia="en-US"/>
              </w:rPr>
              <w:t>. Konkrečių pirkimų vykdymo dinaminėje pirkimo sistemoje aprašas (pateikiamas atskiru dokumentu)</w:t>
            </w:r>
          </w:p>
        </w:tc>
        <w:tc>
          <w:tcPr>
            <w:tcW w:w="636" w:type="dxa"/>
          </w:tcPr>
          <w:p w14:paraId="04854406" w14:textId="77777777" w:rsidR="007B7E2C" w:rsidRPr="00061692" w:rsidRDefault="007B7E2C" w:rsidP="00D931E0">
            <w:pPr>
              <w:suppressAutoHyphens/>
              <w:spacing w:after="0" w:line="240" w:lineRule="auto"/>
              <w:jc w:val="both"/>
              <w:rPr>
                <w:rFonts w:ascii="Times New Roman" w:eastAsia="Times New Roman" w:hAnsi="Times New Roman" w:cs="Times New Roman"/>
                <w:sz w:val="24"/>
                <w:szCs w:val="24"/>
                <w:lang w:eastAsia="en-US"/>
              </w:rPr>
            </w:pPr>
          </w:p>
        </w:tc>
      </w:tr>
      <w:tr w:rsidR="00324ADA" w:rsidRPr="00061692" w14:paraId="1EB01FA1" w14:textId="77777777" w:rsidTr="00D07A44">
        <w:tc>
          <w:tcPr>
            <w:tcW w:w="9192" w:type="dxa"/>
          </w:tcPr>
          <w:p w14:paraId="2BBA4F2B" w14:textId="10DA4D6D" w:rsidR="00324ADA" w:rsidRDefault="00324ADA"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 Specialistų sąrašas</w:t>
            </w:r>
          </w:p>
        </w:tc>
        <w:tc>
          <w:tcPr>
            <w:tcW w:w="636" w:type="dxa"/>
          </w:tcPr>
          <w:p w14:paraId="257BEFED" w14:textId="67F91A92" w:rsidR="00324ADA" w:rsidRPr="00061692" w:rsidRDefault="003B7F98" w:rsidP="00D931E0">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24</w:t>
            </w:r>
          </w:p>
        </w:tc>
      </w:tr>
      <w:tr w:rsidR="009F3E40" w:rsidRPr="00061692" w14:paraId="16F4B224" w14:textId="77777777" w:rsidTr="00D07A44">
        <w:tc>
          <w:tcPr>
            <w:tcW w:w="9192" w:type="dxa"/>
          </w:tcPr>
          <w:p w14:paraId="385885AF" w14:textId="1EB180A9" w:rsidR="009F3E40" w:rsidRDefault="009F3E40"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 Apibendrintas perkamų paslaugų aprašymas</w:t>
            </w:r>
          </w:p>
        </w:tc>
        <w:tc>
          <w:tcPr>
            <w:tcW w:w="636" w:type="dxa"/>
          </w:tcPr>
          <w:p w14:paraId="370D5EA5" w14:textId="2448C3E1" w:rsidR="009F3E40" w:rsidRDefault="003E1916" w:rsidP="00D931E0">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25</w:t>
            </w:r>
          </w:p>
        </w:tc>
      </w:tr>
    </w:tbl>
    <w:p w14:paraId="1E69A5CD"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560A77B2"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A9ED9C7"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B1599A2" w14:textId="77777777" w:rsidR="007B4BB9" w:rsidRDefault="007B4BB9" w:rsidP="00191CC4">
      <w:pPr>
        <w:spacing w:after="0" w:line="240" w:lineRule="auto"/>
        <w:rPr>
          <w:rFonts w:ascii="Times New Roman" w:eastAsia="Times New Roman" w:hAnsi="Times New Roman" w:cs="Times New Roman"/>
          <w:sz w:val="24"/>
          <w:szCs w:val="24"/>
          <w:lang w:eastAsia="en-US"/>
        </w:rPr>
      </w:pPr>
    </w:p>
    <w:p w14:paraId="36B3BCBC" w14:textId="77777777" w:rsidR="00912834" w:rsidRDefault="00912834" w:rsidP="00191CC4">
      <w:pPr>
        <w:spacing w:after="0" w:line="240" w:lineRule="auto"/>
        <w:rPr>
          <w:rFonts w:ascii="Times New Roman" w:eastAsia="Times New Roman" w:hAnsi="Times New Roman" w:cs="Times New Roman"/>
          <w:sz w:val="24"/>
          <w:szCs w:val="24"/>
          <w:lang w:eastAsia="en-US"/>
        </w:rPr>
      </w:pPr>
    </w:p>
    <w:p w14:paraId="285C4CE5" w14:textId="2120764F" w:rsidR="007B4BB9" w:rsidRDefault="007B4BB9" w:rsidP="00191CC4">
      <w:pPr>
        <w:spacing w:after="0" w:line="240" w:lineRule="auto"/>
        <w:rPr>
          <w:rFonts w:ascii="Times New Roman" w:eastAsia="Times New Roman" w:hAnsi="Times New Roman" w:cs="Times New Roman"/>
          <w:sz w:val="24"/>
          <w:szCs w:val="24"/>
          <w:lang w:eastAsia="en-US"/>
        </w:rPr>
      </w:pPr>
    </w:p>
    <w:p w14:paraId="75677F40" w14:textId="77777777" w:rsidR="00377715" w:rsidRDefault="00377715" w:rsidP="00191CC4">
      <w:pPr>
        <w:spacing w:after="0" w:line="240" w:lineRule="auto"/>
        <w:rPr>
          <w:rFonts w:ascii="Times New Roman" w:eastAsia="Times New Roman" w:hAnsi="Times New Roman" w:cs="Times New Roman"/>
          <w:sz w:val="24"/>
          <w:szCs w:val="24"/>
          <w:lang w:eastAsia="en-US"/>
        </w:rPr>
      </w:pPr>
    </w:p>
    <w:p w14:paraId="77FEA370" w14:textId="77777777" w:rsidR="00D774F0" w:rsidRDefault="00D774F0" w:rsidP="00191CC4">
      <w:pPr>
        <w:spacing w:after="0" w:line="240" w:lineRule="auto"/>
        <w:rPr>
          <w:rFonts w:ascii="Times New Roman" w:eastAsia="Times New Roman" w:hAnsi="Times New Roman" w:cs="Times New Roman"/>
          <w:sz w:val="24"/>
          <w:szCs w:val="24"/>
          <w:lang w:eastAsia="en-US"/>
        </w:rPr>
      </w:pPr>
    </w:p>
    <w:p w14:paraId="103FF52E" w14:textId="47DDCE75" w:rsidR="00FF6F66" w:rsidRDefault="00FF6F66" w:rsidP="00191CC4">
      <w:pPr>
        <w:spacing w:after="0" w:line="240" w:lineRule="auto"/>
        <w:rPr>
          <w:rFonts w:ascii="Times New Roman" w:eastAsia="Times New Roman" w:hAnsi="Times New Roman" w:cs="Times New Roman"/>
          <w:sz w:val="24"/>
          <w:szCs w:val="24"/>
          <w:lang w:eastAsia="en-US"/>
        </w:rPr>
      </w:pPr>
    </w:p>
    <w:p w14:paraId="23462FF4" w14:textId="77777777" w:rsidR="004477F7" w:rsidRDefault="004477F7" w:rsidP="00191CC4">
      <w:pPr>
        <w:spacing w:after="0" w:line="240" w:lineRule="auto"/>
        <w:rPr>
          <w:rFonts w:ascii="Times New Roman" w:eastAsia="Times New Roman" w:hAnsi="Times New Roman" w:cs="Times New Roman"/>
          <w:sz w:val="24"/>
          <w:szCs w:val="24"/>
          <w:lang w:eastAsia="en-US"/>
        </w:rPr>
      </w:pPr>
    </w:p>
    <w:p w14:paraId="6042B1B7"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79A8ACF1"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I SKYRIUS</w:t>
      </w:r>
    </w:p>
    <w:p w14:paraId="56FF963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263338DE"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1619518D" w14:textId="77777777" w:rsidR="00B45BEC" w:rsidRPr="00B43DE5"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645A4AD6" w14:textId="77777777" w:rsidR="00BD77CC" w:rsidRPr="00BD77CC" w:rsidRDefault="00BD77C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D77CC">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76F5F1EB" w14:textId="77777777" w:rsidR="00FF7C6F" w:rsidRPr="00FF7C6F" w:rsidRDefault="00FF7C6F"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FF7C6F">
        <w:rPr>
          <w:rFonts w:ascii="Times New Roman" w:eastAsia="Calibri" w:hAnsi="Times New Roman" w:cs="Times New Roman"/>
          <w:b/>
          <w:sz w:val="24"/>
          <w:szCs w:val="24"/>
          <w:lang w:eastAsia="en-US"/>
        </w:rPr>
        <w:t>DPS</w:t>
      </w:r>
      <w:r w:rsidRPr="00FF7C6F">
        <w:rPr>
          <w:rFonts w:ascii="Times New Roman" w:eastAsia="Calibri" w:hAnsi="Times New Roman" w:cs="Times New Roman"/>
          <w:sz w:val="24"/>
          <w:szCs w:val="24"/>
          <w:lang w:eastAsia="en-US"/>
        </w:rPr>
        <w:t xml:space="preserve"> – dinaminė pirkimo sistema;</w:t>
      </w:r>
    </w:p>
    <w:p w14:paraId="544EC014" w14:textId="77777777" w:rsidR="004423D2" w:rsidRPr="004423D2" w:rsidRDefault="004423D2"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423D2">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6C2B94E8" w14:textId="77777777" w:rsidR="00435EEC" w:rsidRPr="00435EEC" w:rsidRDefault="00435EEC" w:rsidP="00435EEC">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35EEC">
        <w:rPr>
          <w:rFonts w:ascii="Times New Roman" w:eastAsia="Calibri" w:hAnsi="Times New Roman" w:cs="Times New Roman"/>
          <w:b/>
          <w:sz w:val="24"/>
          <w:szCs w:val="24"/>
          <w:lang w:eastAsia="en-US"/>
        </w:rPr>
        <w:t>kategorija</w:t>
      </w:r>
      <w:r>
        <w:rPr>
          <w:rFonts w:ascii="Times New Roman" w:eastAsia="Calibri" w:hAnsi="Times New Roman" w:cs="Times New Roman"/>
          <w:sz w:val="24"/>
          <w:szCs w:val="24"/>
          <w:lang w:eastAsia="en-US"/>
        </w:rPr>
        <w:t xml:space="preserve"> – </w:t>
      </w:r>
      <w:r w:rsidRPr="00435EEC">
        <w:rPr>
          <w:rFonts w:ascii="Times New Roman" w:eastAsia="Calibri" w:hAnsi="Times New Roman" w:cs="Times New Roman"/>
          <w:sz w:val="24"/>
          <w:szCs w:val="24"/>
          <w:lang w:eastAsia="en-US"/>
        </w:rPr>
        <w:t>prekių, paslaugų ar darbų suskirstymas, remiantis objektyviomis charakteristikomis (kriterijais). Tokios charakteristikos gali apimti: maksimalias leidžiamas pirkimo sutarčių apimtis, geografinę teritoriją kurioje bus vykdomos sutartys, pirkimo objekto specifiką ir kita</w:t>
      </w:r>
      <w:r>
        <w:rPr>
          <w:rFonts w:ascii="Times New Roman" w:eastAsia="Calibri" w:hAnsi="Times New Roman" w:cs="Times New Roman"/>
          <w:sz w:val="24"/>
          <w:szCs w:val="24"/>
          <w:lang w:eastAsia="en-US"/>
        </w:rPr>
        <w:t>;</w:t>
      </w:r>
    </w:p>
    <w:p w14:paraId="5EFC79B9" w14:textId="77777777" w:rsidR="00D812B6" w:rsidRPr="00D812B6" w:rsidRDefault="00D812B6"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812B6">
        <w:rPr>
          <w:rFonts w:ascii="Times New Roman" w:eastAsia="Calibri" w:hAnsi="Times New Roman" w:cs="Times New Roman"/>
          <w:b/>
          <w:sz w:val="24"/>
          <w:szCs w:val="24"/>
          <w:lang w:eastAsia="en-US"/>
        </w:rPr>
        <w:t>konkretus pirkimas</w:t>
      </w:r>
      <w:r>
        <w:rPr>
          <w:rFonts w:ascii="Times New Roman" w:eastAsia="Calibri" w:hAnsi="Times New Roman" w:cs="Times New Roman"/>
          <w:sz w:val="24"/>
          <w:szCs w:val="24"/>
          <w:lang w:eastAsia="en-US"/>
        </w:rPr>
        <w:t xml:space="preserve"> – pagal konkretaus pirkimo dokumentuose numatytas sąlygas ir reikalavimus perkančiosios organizacijos vykdomas pirkimas DPS pagrindu;</w:t>
      </w:r>
    </w:p>
    <w:p w14:paraId="16D68859"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B45BEC">
        <w:rPr>
          <w:rFonts w:ascii="Times New Roman" w:eastAsia="Calibri" w:hAnsi="Times New Roman" w:cs="Times New Roman"/>
          <w:b/>
          <w:sz w:val="24"/>
          <w:szCs w:val="24"/>
          <w:lang w:eastAsia="en-US"/>
        </w:rPr>
        <w:t>kvazisubtiekėjai</w:t>
      </w:r>
      <w:proofErr w:type="spellEnd"/>
      <w:r w:rsidRPr="00B45BEC">
        <w:rPr>
          <w:rFonts w:ascii="Times New Roman" w:eastAsia="Calibri" w:hAnsi="Times New Roman" w:cs="Times New Roman"/>
          <w:sz w:val="24"/>
          <w:szCs w:val="24"/>
          <w:lang w:eastAsia="en-US"/>
        </w:rPr>
        <w:t xml:space="preserve"> – specialistai, kurių kvalifikacija remiasi tiekėjas, ir kurie pasiūlymo teikimo metu dar nėra tiekėjo ar subtiekėjo darbuotojai, tačiau juos ketinama įdarbinti, jei pasiūlymas bus pripažintas laimėjusiu;</w:t>
      </w:r>
    </w:p>
    <w:p w14:paraId="3F398584"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subtiekėjai</w:t>
      </w:r>
      <w:r w:rsidRPr="00B45BEC">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1CC3E1DC"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tretieji asmenys</w:t>
      </w:r>
      <w:r w:rsidRPr="00B45BEC">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21BC84A6" w14:textId="77777777" w:rsidR="00191CC4" w:rsidRPr="00D4207D"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Kitos šių pirkimo sąlygų s</w:t>
      </w:r>
      <w:r w:rsidR="00191CC4" w:rsidRPr="00D4207D">
        <w:rPr>
          <w:rFonts w:ascii="Times New Roman" w:eastAsia="Calibri" w:hAnsi="Times New Roman" w:cs="Times New Roman"/>
          <w:sz w:val="24"/>
          <w:szCs w:val="24"/>
          <w:lang w:eastAsia="en-US"/>
        </w:rPr>
        <w:t xml:space="preserve">ąvokos atitinka </w:t>
      </w:r>
      <w:r w:rsidR="00BD77CC">
        <w:rPr>
          <w:rFonts w:ascii="Times New Roman" w:eastAsia="Calibri" w:hAnsi="Times New Roman" w:cs="Times New Roman"/>
          <w:sz w:val="24"/>
          <w:szCs w:val="24"/>
          <w:lang w:eastAsia="en-US"/>
        </w:rPr>
        <w:t>Lietuvos Respublikos v</w:t>
      </w:r>
      <w:r w:rsidR="00191CC4" w:rsidRPr="00D4207D">
        <w:rPr>
          <w:rFonts w:ascii="Times New Roman" w:eastAsia="Calibri" w:hAnsi="Times New Roman" w:cs="Times New Roman"/>
          <w:sz w:val="24"/>
          <w:szCs w:val="24"/>
          <w:lang w:eastAsia="en-US"/>
        </w:rPr>
        <w:t xml:space="preserve">iešųjų pirkimų įstatyme </w:t>
      </w:r>
      <w:r w:rsidR="00BD77CC">
        <w:rPr>
          <w:rFonts w:ascii="Times New Roman" w:eastAsia="Calibri" w:hAnsi="Times New Roman" w:cs="Times New Roman"/>
          <w:sz w:val="24"/>
          <w:szCs w:val="24"/>
          <w:lang w:eastAsia="en-US"/>
        </w:rPr>
        <w:t xml:space="preserve">(toliau – Viešųjų pirkimų įstatymas) </w:t>
      </w:r>
      <w:r w:rsidR="00191CC4" w:rsidRPr="00D4207D">
        <w:rPr>
          <w:rFonts w:ascii="Times New Roman" w:eastAsia="Calibri" w:hAnsi="Times New Roman" w:cs="Times New Roman"/>
          <w:sz w:val="24"/>
          <w:szCs w:val="24"/>
          <w:lang w:eastAsia="en-US"/>
        </w:rPr>
        <w:t>apibrėžtas sąvokas.</w:t>
      </w:r>
    </w:p>
    <w:p w14:paraId="583991F8" w14:textId="19666F33" w:rsidR="00D812B6" w:rsidRPr="00B45BEC" w:rsidRDefault="00D812B6" w:rsidP="00D812B6">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A33201">
        <w:rPr>
          <w:rFonts w:ascii="Times New Roman" w:eastAsia="Times New Roman" w:hAnsi="Times New Roman" w:cs="Times New Roman"/>
          <w:sz w:val="24"/>
          <w:szCs w:val="20"/>
          <w:lang w:eastAsia="en-US"/>
        </w:rPr>
        <w:t>Perkančioji organizacija – Vilniaus miesto savivaldybės administracija</w:t>
      </w:r>
      <w:r>
        <w:rPr>
          <w:rFonts w:ascii="Times New Roman" w:eastAsia="Times New Roman" w:hAnsi="Times New Roman" w:cs="Times New Roman"/>
          <w:sz w:val="24"/>
          <w:szCs w:val="20"/>
          <w:lang w:eastAsia="en-US"/>
        </w:rPr>
        <w:t>,</w:t>
      </w:r>
      <w:r w:rsidRPr="00A33201">
        <w:rPr>
          <w:rFonts w:ascii="Times New Roman" w:eastAsia="Times New Roman" w:hAnsi="Times New Roman" w:cs="Times New Roman"/>
          <w:sz w:val="24"/>
          <w:szCs w:val="20"/>
          <w:lang w:eastAsia="en-US"/>
        </w:rPr>
        <w:t xml:space="preserve"> kodas 188710061, Konstitucijos pr. 3, LT–09601 Vilnius.</w:t>
      </w:r>
      <w:r>
        <w:rPr>
          <w:rFonts w:ascii="Times New Roman" w:eastAsia="Times New Roman" w:hAnsi="Times New Roman" w:cs="Times New Roman"/>
          <w:sz w:val="24"/>
          <w:szCs w:val="20"/>
          <w:lang w:eastAsia="en-US"/>
        </w:rPr>
        <w:t xml:space="preserve"> </w:t>
      </w:r>
    </w:p>
    <w:p w14:paraId="33A1C3BE" w14:textId="71169F73" w:rsidR="00D812B6" w:rsidRDefault="00D812B6"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Perkančiosios organizacijos sukurtos DPS pagrindu jos galiojimo laikotarpiu bus vykdomi konkretūs pirkimai. Konkrečius pirkimus vykdys ir jų pagrindu pirkimo sutartis su laimėtojais sudarys tik perkančioji organizacija.</w:t>
      </w:r>
    </w:p>
    <w:p w14:paraId="5FDF1209" w14:textId="77777777" w:rsidR="00D812B6" w:rsidRPr="00D4207D" w:rsidRDefault="00D812B6"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w:t>
      </w:r>
      <w:r>
        <w:rPr>
          <w:rFonts w:ascii="Times New Roman" w:eastAsia="Calibri" w:hAnsi="Times New Roman" w:cs="Times New Roman"/>
          <w:sz w:val="24"/>
          <w:szCs w:val="24"/>
          <w:lang w:eastAsia="en-US"/>
        </w:rPr>
        <w:t xml:space="preserve">taip pat konkretaus pirkimo procedūras DPS </w:t>
      </w:r>
      <w:r w:rsidRPr="00191CC4">
        <w:rPr>
          <w:rFonts w:ascii="Times New Roman" w:eastAsia="Calibri" w:hAnsi="Times New Roman" w:cs="Times New Roman"/>
          <w:sz w:val="24"/>
          <w:szCs w:val="24"/>
          <w:lang w:eastAsia="en-US"/>
        </w:rPr>
        <w:t xml:space="preserve">vyksta naudojantis CVP IS. Šiame punkte nustatytų reikalavimų gali būti nesilaikoma tik išimtinais </w:t>
      </w:r>
      <w:r w:rsidRPr="00D4207D">
        <w:rPr>
          <w:rFonts w:ascii="Times New Roman" w:eastAsia="Calibri" w:hAnsi="Times New Roman" w:cs="Times New Roman"/>
          <w:sz w:val="24"/>
          <w:szCs w:val="24"/>
          <w:lang w:eastAsia="en-US"/>
        </w:rPr>
        <w:t>Viešųjų pirkimų įstatym</w:t>
      </w:r>
      <w:r w:rsidR="00BD77CC">
        <w:rPr>
          <w:rFonts w:ascii="Times New Roman" w:eastAsia="Calibri" w:hAnsi="Times New Roman" w:cs="Times New Roman"/>
          <w:sz w:val="24"/>
          <w:szCs w:val="24"/>
          <w:lang w:eastAsia="en-US"/>
        </w:rPr>
        <w:t>e</w:t>
      </w:r>
      <w:r w:rsidRPr="00D4207D">
        <w:rPr>
          <w:rFonts w:ascii="Times New Roman" w:eastAsia="Calibri" w:hAnsi="Times New Roman" w:cs="Times New Roman"/>
          <w:sz w:val="24"/>
          <w:szCs w:val="24"/>
          <w:lang w:eastAsia="en-US"/>
        </w:rPr>
        <w:t xml:space="preserve"> nurodytais atvejais.</w:t>
      </w:r>
    </w:p>
    <w:p w14:paraId="0BC3BE16" w14:textId="77777777" w:rsidR="006D3EDF"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t>Šis pirkimas</w:t>
      </w:r>
      <w:r w:rsidR="002F7D4B">
        <w:rPr>
          <w:rFonts w:ascii="Times New Roman" w:eastAsia="Times New Roman" w:hAnsi="Times New Roman" w:cs="Times New Roman"/>
          <w:sz w:val="24"/>
          <w:szCs w:val="24"/>
          <w:lang w:eastAsia="en-US"/>
        </w:rPr>
        <w:t xml:space="preserve">, taip pat </w:t>
      </w:r>
      <w:r w:rsidR="001C4C48">
        <w:rPr>
          <w:rFonts w:ascii="Times New Roman" w:eastAsia="Times New Roman" w:hAnsi="Times New Roman" w:cs="Times New Roman"/>
          <w:sz w:val="24"/>
          <w:szCs w:val="24"/>
          <w:lang w:eastAsia="en-US"/>
        </w:rPr>
        <w:t xml:space="preserve">šio pirkimo pagrindu sukurtos DPS </w:t>
      </w:r>
      <w:r w:rsidR="002F7D4B">
        <w:rPr>
          <w:rFonts w:ascii="Times New Roman" w:eastAsia="Times New Roman" w:hAnsi="Times New Roman" w:cs="Times New Roman"/>
          <w:sz w:val="24"/>
          <w:szCs w:val="24"/>
          <w:lang w:eastAsia="en-US"/>
        </w:rPr>
        <w:t xml:space="preserve">konkretus pirkimas </w:t>
      </w:r>
      <w:r w:rsidRPr="006D3EDF">
        <w:rPr>
          <w:rFonts w:ascii="Times New Roman" w:eastAsia="Times New Roman" w:hAnsi="Times New Roman" w:cs="Times New Roman"/>
          <w:sz w:val="24"/>
          <w:szCs w:val="24"/>
          <w:lang w:eastAsia="en-US"/>
        </w:rPr>
        <w:t>nėra rezervuotas pagal Viešųjų pirkimų įstatymo 23 ir 24 straipsnių nuostatas.</w:t>
      </w:r>
    </w:p>
    <w:p w14:paraId="6F600B29" w14:textId="77777777" w:rsidR="00D93A4D" w:rsidRDefault="00D93A4D"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Taikydama DPS perkančioji organizacija naudojasi Viešųjų pirkimų tarnybos administruojama CVP IS. Perkančioji organizacija konkretaus pirkimo procedūras DPS pagrindu vykdys CVP IS priemonėmis sukurtoje DPS.</w:t>
      </w:r>
    </w:p>
    <w:p w14:paraId="52991470" w14:textId="1C944EFB" w:rsidR="00832373" w:rsidRPr="00B45BEC" w:rsidRDefault="00B45BEC" w:rsidP="005176CB">
      <w:pPr>
        <w:pStyle w:val="Sraopastraipa"/>
        <w:numPr>
          <w:ilvl w:val="0"/>
          <w:numId w:val="3"/>
        </w:numPr>
        <w:ind w:left="0" w:firstLine="567"/>
        <w:rPr>
          <w:szCs w:val="24"/>
        </w:rPr>
      </w:pPr>
      <w:r w:rsidRPr="00B45BEC">
        <w:rPr>
          <w:szCs w:val="24"/>
        </w:rPr>
        <w:t>Motyvai, kodėl pirkimas neatliekamas naudojantis centrinės perkančiosios organizacijos paslaugomis (elektroniniu katalogu):</w:t>
      </w:r>
      <w:r w:rsidR="00D06B9E">
        <w:rPr>
          <w:szCs w:val="24"/>
        </w:rPr>
        <w:t xml:space="preserve"> centralizuotų pirkimų kataloge perkamų paslaugų nėra</w:t>
      </w:r>
      <w:r w:rsidRPr="00B45BEC">
        <w:rPr>
          <w:szCs w:val="24"/>
        </w:rPr>
        <w:t>.</w:t>
      </w:r>
    </w:p>
    <w:p w14:paraId="55B1DFEF" w14:textId="77777777" w:rsidR="00832373" w:rsidRPr="006D3EDF" w:rsidRDefault="00832373" w:rsidP="00191CC4">
      <w:pPr>
        <w:spacing w:after="0" w:line="240" w:lineRule="auto"/>
        <w:rPr>
          <w:rFonts w:ascii="Times New Roman" w:eastAsia="Calibri" w:hAnsi="Times New Roman" w:cs="Times New Roman"/>
          <w:sz w:val="24"/>
          <w:szCs w:val="24"/>
          <w:lang w:eastAsia="en-US"/>
        </w:rPr>
      </w:pPr>
    </w:p>
    <w:p w14:paraId="23E8A619"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Nuorodos į išankstinį informacinį skelbimą, paskelbtą Europos Sąjungos leidinių biuro, taip pat paskelbtą CVP IS, kituose leidiniuose ir internete, jeigu apie pirkimą buvo skelbta iš anksto</w:t>
      </w:r>
    </w:p>
    <w:p w14:paraId="2F38D17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31C9A265" w14:textId="77777777" w:rsidR="00191CC4" w:rsidRDefault="00191CC4" w:rsidP="00C25FDB">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t>Išankstinio informacinio skelbimo apie šį pirkimą</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apie </w:t>
      </w:r>
      <w:r w:rsidR="001C4C48">
        <w:rPr>
          <w:rFonts w:ascii="Times New Roman" w:eastAsia="Times New Roman" w:hAnsi="Times New Roman" w:cs="Times New Roman"/>
          <w:sz w:val="24"/>
          <w:szCs w:val="24"/>
          <w:lang w:eastAsia="en-US"/>
        </w:rPr>
        <w:t xml:space="preserve">šio pirkimo pagrindu sukurtos DPS konkretų pirkimą </w:t>
      </w:r>
      <w:r w:rsidRPr="006D3EDF">
        <w:rPr>
          <w:rFonts w:ascii="Times New Roman" w:eastAsia="Times New Roman" w:hAnsi="Times New Roman" w:cs="Times New Roman"/>
          <w:sz w:val="24"/>
          <w:szCs w:val="24"/>
          <w:lang w:eastAsia="en-US"/>
        </w:rPr>
        <w:t>nebuvo.</w:t>
      </w:r>
    </w:p>
    <w:p w14:paraId="1F67CB71" w14:textId="77777777" w:rsidR="006D3EDF" w:rsidRPr="006D3EDF" w:rsidRDefault="006D3EDF" w:rsidP="006D3EDF">
      <w:pPr>
        <w:suppressAutoHyphens/>
        <w:spacing w:after="0" w:line="240" w:lineRule="auto"/>
        <w:jc w:val="both"/>
        <w:rPr>
          <w:rFonts w:ascii="Times New Roman" w:eastAsia="Times New Roman" w:hAnsi="Times New Roman" w:cs="Times New Roman"/>
          <w:sz w:val="24"/>
          <w:szCs w:val="24"/>
          <w:lang w:eastAsia="en-US"/>
        </w:rPr>
      </w:pPr>
    </w:p>
    <w:p w14:paraId="6BF48437"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numatomą skelbti savanoriško</w:t>
      </w:r>
      <w:r w:rsidRPr="00191CC4">
        <w:rPr>
          <w:rFonts w:ascii="Times New Roman" w:eastAsia="Times New Roman" w:hAnsi="Times New Roman" w:cs="Times New Roman"/>
          <w:b/>
          <w:i/>
          <w:sz w:val="24"/>
          <w:szCs w:val="24"/>
          <w:lang w:eastAsia="en-US"/>
        </w:rPr>
        <w:t xml:space="preserve"> </w:t>
      </w:r>
      <w:proofErr w:type="spellStart"/>
      <w:r w:rsidRPr="00191CC4">
        <w:rPr>
          <w:rFonts w:ascii="Times New Roman" w:eastAsia="Times New Roman" w:hAnsi="Times New Roman" w:cs="Times New Roman"/>
          <w:b/>
          <w:i/>
          <w:sz w:val="24"/>
          <w:szCs w:val="24"/>
          <w:lang w:eastAsia="en-US"/>
        </w:rPr>
        <w:t>ex</w:t>
      </w:r>
      <w:proofErr w:type="spellEnd"/>
      <w:r w:rsidRPr="00191CC4">
        <w:rPr>
          <w:rFonts w:ascii="Times New Roman" w:eastAsia="Times New Roman" w:hAnsi="Times New Roman" w:cs="Times New Roman"/>
          <w:b/>
          <w:i/>
          <w:sz w:val="24"/>
          <w:szCs w:val="24"/>
          <w:lang w:eastAsia="en-US"/>
        </w:rPr>
        <w:t xml:space="preserve"> ante</w:t>
      </w:r>
      <w:r w:rsidRPr="00191CC4">
        <w:rPr>
          <w:rFonts w:ascii="Times New Roman" w:eastAsia="Times New Roman" w:hAnsi="Times New Roman" w:cs="Times New Roman"/>
          <w:b/>
          <w:sz w:val="24"/>
          <w:szCs w:val="24"/>
          <w:lang w:eastAsia="en-US"/>
        </w:rPr>
        <w:t xml:space="preserve"> skaidrumo skelbimą</w:t>
      </w:r>
    </w:p>
    <w:p w14:paraId="1E812DD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CC84E52" w14:textId="77777777" w:rsidR="00191CC4" w:rsidRPr="00191CC4"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lastRenderedPageBreak/>
        <w:t>Šiame pirkime</w:t>
      </w:r>
      <w:r w:rsidR="001C4C48">
        <w:rPr>
          <w:rFonts w:ascii="Times New Roman" w:eastAsia="Times New Roman" w:hAnsi="Times New Roman" w:cs="Times New Roman"/>
          <w:sz w:val="24"/>
          <w:szCs w:val="24"/>
          <w:lang w:eastAsia="en-US"/>
        </w:rPr>
        <w:t>, taip pat šio pirkimo pagrindu sukurtos DPS konkrečiame pirkime</w:t>
      </w:r>
      <w:r w:rsidRPr="00191CC4">
        <w:rPr>
          <w:rFonts w:ascii="Times New Roman" w:eastAsia="Times New Roman" w:hAnsi="Times New Roman" w:cs="Times New Roman"/>
          <w:sz w:val="24"/>
          <w:szCs w:val="24"/>
          <w:lang w:eastAsia="en-US"/>
        </w:rPr>
        <w:t xml:space="preserve"> perkančioji organizacija nenumato skelbti savanoriško </w:t>
      </w:r>
      <w:proofErr w:type="spellStart"/>
      <w:r w:rsidRPr="00191CC4">
        <w:rPr>
          <w:rFonts w:ascii="Times New Roman" w:eastAsia="Times New Roman" w:hAnsi="Times New Roman" w:cs="Times New Roman"/>
          <w:i/>
          <w:sz w:val="24"/>
          <w:szCs w:val="24"/>
          <w:lang w:eastAsia="en-US"/>
        </w:rPr>
        <w:t>ex</w:t>
      </w:r>
      <w:proofErr w:type="spellEnd"/>
      <w:r w:rsidRPr="00191CC4">
        <w:rPr>
          <w:rFonts w:ascii="Times New Roman" w:eastAsia="Times New Roman" w:hAnsi="Times New Roman" w:cs="Times New Roman"/>
          <w:i/>
          <w:sz w:val="24"/>
          <w:szCs w:val="24"/>
          <w:lang w:eastAsia="en-US"/>
        </w:rPr>
        <w:t xml:space="preserve"> ante</w:t>
      </w:r>
      <w:r w:rsidRPr="00191CC4">
        <w:rPr>
          <w:rFonts w:ascii="Times New Roman" w:eastAsia="Times New Roman" w:hAnsi="Times New Roman" w:cs="Times New Roman"/>
          <w:sz w:val="24"/>
          <w:szCs w:val="24"/>
          <w:lang w:eastAsia="en-US"/>
        </w:rPr>
        <w:t xml:space="preserve"> skaidrumo skelbimo.</w:t>
      </w:r>
    </w:p>
    <w:p w14:paraId="0B7188F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DA12CA7"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4B3AB4D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399D50" w14:textId="77777777" w:rsidR="00191CC4" w:rsidRPr="00191CC4"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pirkimo</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į </w:t>
      </w:r>
      <w:r w:rsidR="001C4C48">
        <w:rPr>
          <w:rFonts w:ascii="Times New Roman" w:eastAsia="Times New Roman" w:hAnsi="Times New Roman" w:cs="Times New Roman"/>
          <w:sz w:val="24"/>
          <w:szCs w:val="24"/>
          <w:lang w:eastAsia="en-US"/>
        </w:rPr>
        <w:t>šio pirkimo pagrindu sukurtos DPS konkretaus pirkimo</w:t>
      </w:r>
      <w:r w:rsidRPr="00C22F4D">
        <w:rPr>
          <w:rFonts w:ascii="Times New Roman" w:eastAsia="Times New Roman" w:hAnsi="Times New Roman" w:cs="Times New Roman"/>
          <w:sz w:val="24"/>
          <w:szCs w:val="24"/>
          <w:lang w:eastAsia="en-US"/>
        </w:rPr>
        <w:t xml:space="preserve">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0B54D8C9"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510D5EE0"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08FD98A3" w14:textId="77777777" w:rsidR="00191CC4" w:rsidRPr="006D3EDF"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 xml:space="preserve">PIRKIMO </w:t>
      </w:r>
      <w:r w:rsidRPr="006D3EDF">
        <w:rPr>
          <w:rFonts w:ascii="Times New Roman" w:eastAsia="Times New Roman" w:hAnsi="Times New Roman" w:cs="Times New Roman"/>
          <w:b/>
          <w:sz w:val="24"/>
          <w:szCs w:val="24"/>
          <w:lang w:eastAsia="en-US"/>
        </w:rPr>
        <w:t>OBJEKTAS</w:t>
      </w:r>
    </w:p>
    <w:p w14:paraId="03D54FDA" w14:textId="77777777" w:rsidR="00191CC4" w:rsidRPr="006D3EDF" w:rsidRDefault="00191CC4" w:rsidP="00191CC4">
      <w:pPr>
        <w:spacing w:after="0" w:line="240" w:lineRule="auto"/>
        <w:ind w:left="360"/>
        <w:rPr>
          <w:rFonts w:ascii="Times New Roman" w:eastAsia="Times New Roman" w:hAnsi="Times New Roman" w:cs="Times New Roman"/>
          <w:sz w:val="24"/>
          <w:szCs w:val="24"/>
          <w:lang w:eastAsia="en-US"/>
        </w:rPr>
      </w:pPr>
    </w:p>
    <w:p w14:paraId="29651F3C" w14:textId="4AF59A22" w:rsidR="00191CC4" w:rsidRPr="00D06B9E" w:rsidRDefault="00FF7C6F" w:rsidP="00FF7C6F">
      <w:pPr>
        <w:spacing w:after="0" w:line="240" w:lineRule="auto"/>
        <w:jc w:val="center"/>
        <w:rPr>
          <w:rFonts w:ascii="Times New Roman" w:eastAsia="Calibri" w:hAnsi="Times New Roman" w:cs="Times New Roman"/>
          <w:b/>
          <w:sz w:val="24"/>
          <w:szCs w:val="24"/>
          <w:lang w:eastAsia="en-US"/>
        </w:rPr>
      </w:pPr>
      <w:r w:rsidRPr="00D06B9E">
        <w:rPr>
          <w:rFonts w:ascii="Times New Roman" w:eastAsia="Calibri" w:hAnsi="Times New Roman" w:cs="Times New Roman"/>
          <w:b/>
          <w:sz w:val="24"/>
          <w:szCs w:val="24"/>
          <w:lang w:eastAsia="en-US"/>
        </w:rPr>
        <w:t>P</w:t>
      </w:r>
      <w:r w:rsidR="00D06B9E" w:rsidRPr="00D06B9E">
        <w:rPr>
          <w:rFonts w:ascii="Times New Roman" w:eastAsia="Calibri" w:hAnsi="Times New Roman" w:cs="Times New Roman"/>
          <w:b/>
          <w:sz w:val="24"/>
          <w:szCs w:val="24"/>
          <w:lang w:eastAsia="en-US"/>
        </w:rPr>
        <w:t>aslaugų</w:t>
      </w:r>
      <w:r w:rsidRPr="00D06B9E">
        <w:rPr>
          <w:rFonts w:ascii="Times New Roman" w:eastAsia="Calibri" w:hAnsi="Times New Roman" w:cs="Times New Roman"/>
          <w:b/>
          <w:sz w:val="24"/>
          <w:szCs w:val="24"/>
          <w:lang w:eastAsia="en-US"/>
        </w:rPr>
        <w:t xml:space="preserve"> pavadinimas, kiekis (apimtis), paslaugų teikimo terminai</w:t>
      </w:r>
    </w:p>
    <w:p w14:paraId="276C0DC0" w14:textId="77777777" w:rsidR="00FF7C6F" w:rsidRPr="006D3EDF" w:rsidRDefault="00FF7C6F" w:rsidP="00191CC4">
      <w:pPr>
        <w:spacing w:after="0" w:line="240" w:lineRule="auto"/>
        <w:rPr>
          <w:rFonts w:ascii="Times New Roman" w:eastAsia="Calibri" w:hAnsi="Times New Roman" w:cs="Times New Roman"/>
          <w:sz w:val="24"/>
          <w:szCs w:val="24"/>
          <w:lang w:eastAsia="en-US"/>
        </w:rPr>
      </w:pPr>
    </w:p>
    <w:p w14:paraId="77584721" w14:textId="475F6088" w:rsidR="00191CC4" w:rsidRDefault="00FF7C6F" w:rsidP="007B7E2C">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D06B9E">
        <w:rPr>
          <w:rFonts w:ascii="Times New Roman" w:eastAsia="Times New Roman" w:hAnsi="Times New Roman" w:cs="Times New Roman"/>
          <w:sz w:val="24"/>
          <w:szCs w:val="24"/>
          <w:lang w:eastAsia="en-US"/>
        </w:rPr>
        <w:t>Paslaugų</w:t>
      </w:r>
      <w:r w:rsidRPr="00191CC4">
        <w:rPr>
          <w:rFonts w:ascii="Times New Roman" w:eastAsia="Times New Roman" w:hAnsi="Times New Roman" w:cs="Times New Roman"/>
          <w:sz w:val="24"/>
          <w:szCs w:val="24"/>
          <w:lang w:eastAsia="en-US"/>
        </w:rPr>
        <w:t xml:space="preserve"> pavadinimas – </w:t>
      </w:r>
      <w:r w:rsidR="00D06B9E">
        <w:rPr>
          <w:rFonts w:ascii="Times New Roman" w:eastAsia="Times New Roman" w:hAnsi="Times New Roman" w:cs="Times New Roman"/>
          <w:i/>
          <w:sz w:val="24"/>
          <w:szCs w:val="24"/>
          <w:lang w:eastAsia="en-US"/>
        </w:rPr>
        <w:t>Nekilnojamojo turto vertinimo paslaugos</w:t>
      </w:r>
      <w:r w:rsidRPr="00191CC4">
        <w:rPr>
          <w:rFonts w:ascii="Times New Roman" w:eastAsia="Times New Roman" w:hAnsi="Times New Roman" w:cs="Times New Roman"/>
          <w:i/>
          <w:sz w:val="24"/>
          <w:szCs w:val="24"/>
          <w:lang w:eastAsia="en-US"/>
        </w:rPr>
        <w:t xml:space="preserve"> </w:t>
      </w:r>
      <w:r w:rsidRPr="00191CC4">
        <w:rPr>
          <w:rFonts w:ascii="Times New Roman" w:eastAsia="Times New Roman" w:hAnsi="Times New Roman" w:cs="Times New Roman"/>
          <w:sz w:val="24"/>
          <w:szCs w:val="24"/>
          <w:lang w:eastAsia="en-US"/>
        </w:rPr>
        <w:t>(toliau –</w:t>
      </w:r>
      <w:r w:rsidR="00D06B9E">
        <w:rPr>
          <w:rFonts w:ascii="Times New Roman" w:eastAsia="Times New Roman" w:hAnsi="Times New Roman" w:cs="Times New Roman"/>
          <w:sz w:val="24"/>
          <w:szCs w:val="24"/>
          <w:lang w:eastAsia="en-US"/>
        </w:rPr>
        <w:t xml:space="preserve"> </w:t>
      </w:r>
      <w:r w:rsidRPr="00191CC4">
        <w:rPr>
          <w:rFonts w:ascii="Times New Roman" w:eastAsia="Times New Roman" w:hAnsi="Times New Roman" w:cs="Times New Roman"/>
          <w:sz w:val="24"/>
          <w:szCs w:val="24"/>
          <w:lang w:eastAsia="en-US"/>
        </w:rPr>
        <w:t>paslaugos</w:t>
      </w:r>
      <w:r w:rsidR="00FF1EEF">
        <w:rPr>
          <w:rFonts w:ascii="Times New Roman" w:eastAsia="Times New Roman" w:hAnsi="Times New Roman" w:cs="Times New Roman"/>
          <w:sz w:val="24"/>
          <w:szCs w:val="24"/>
          <w:lang w:eastAsia="en-US"/>
        </w:rPr>
        <w:t>)</w:t>
      </w:r>
      <w:r w:rsidR="00191CC4" w:rsidRPr="006D3EDF">
        <w:rPr>
          <w:rFonts w:ascii="Times New Roman" w:eastAsia="Times New Roman" w:hAnsi="Times New Roman" w:cs="Times New Roman"/>
          <w:sz w:val="24"/>
          <w:szCs w:val="24"/>
          <w:lang w:eastAsia="en-US"/>
        </w:rPr>
        <w:t>.</w:t>
      </w:r>
      <w:r w:rsidR="007B7E2C">
        <w:rPr>
          <w:rFonts w:ascii="Times New Roman" w:eastAsia="Times New Roman" w:hAnsi="Times New Roman" w:cs="Times New Roman"/>
          <w:sz w:val="24"/>
          <w:szCs w:val="24"/>
          <w:lang w:eastAsia="en-US"/>
        </w:rPr>
        <w:t xml:space="preserve"> </w:t>
      </w:r>
      <w:r w:rsidR="007B7E2C" w:rsidRPr="007B7E2C">
        <w:rPr>
          <w:rFonts w:ascii="Times New Roman" w:eastAsia="Times New Roman" w:hAnsi="Times New Roman" w:cs="Times New Roman"/>
          <w:sz w:val="24"/>
          <w:szCs w:val="24"/>
          <w:lang w:eastAsia="en-US"/>
        </w:rPr>
        <w:t xml:space="preserve">Atliekant šį pirkimą bus </w:t>
      </w:r>
      <w:r w:rsidR="007B7E2C" w:rsidRPr="007A3A08">
        <w:rPr>
          <w:rFonts w:ascii="Times New Roman" w:eastAsia="Times New Roman" w:hAnsi="Times New Roman" w:cs="Times New Roman"/>
          <w:sz w:val="24"/>
          <w:szCs w:val="24"/>
          <w:lang w:eastAsia="en-US"/>
        </w:rPr>
        <w:t xml:space="preserve">sukurta DPS. Dėl šių </w:t>
      </w:r>
      <w:r w:rsidR="007B7E2C" w:rsidRPr="00D06B9E">
        <w:rPr>
          <w:rFonts w:ascii="Times New Roman" w:eastAsia="Times New Roman" w:hAnsi="Times New Roman" w:cs="Times New Roman"/>
          <w:sz w:val="24"/>
          <w:szCs w:val="24"/>
          <w:lang w:eastAsia="en-US"/>
        </w:rPr>
        <w:t>paslaugų teikimo tiekėjai</w:t>
      </w:r>
      <w:r w:rsidR="007B7E2C" w:rsidRPr="007A3A08">
        <w:rPr>
          <w:rFonts w:ascii="Times New Roman" w:eastAsia="Times New Roman" w:hAnsi="Times New Roman" w:cs="Times New Roman"/>
          <w:sz w:val="24"/>
          <w:szCs w:val="24"/>
          <w:lang w:eastAsia="en-US"/>
        </w:rPr>
        <w:t>, kuriems bus leista dalyvauti DPS, bus kviečiami teikti pasiūlymus dėl konkretaus pirkimo šioje DPS.</w:t>
      </w:r>
    </w:p>
    <w:p w14:paraId="10ADA8AA" w14:textId="3107104F" w:rsidR="00AB2CAE" w:rsidRPr="00AB2CAE" w:rsidRDefault="00AB2CAE" w:rsidP="007B7E2C">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AB2CAE">
        <w:rPr>
          <w:rFonts w:ascii="Times New Roman" w:eastAsia="Times New Roman" w:hAnsi="Times New Roman" w:cs="Times New Roman"/>
          <w:sz w:val="24"/>
          <w:szCs w:val="24"/>
          <w:lang w:eastAsia="en-US"/>
        </w:rPr>
        <w:t xml:space="preserve">DPS nėra skirstomas į kategorijas. </w:t>
      </w:r>
    </w:p>
    <w:p w14:paraId="712C35FB" w14:textId="4B75A4E1" w:rsidR="007B7E2C" w:rsidRPr="00AB2CAE" w:rsidRDefault="007B7E2C" w:rsidP="00B2007B">
      <w:pPr>
        <w:pStyle w:val="Sraopastraipa"/>
        <w:numPr>
          <w:ilvl w:val="0"/>
          <w:numId w:val="3"/>
        </w:numPr>
        <w:suppressAutoHyphens/>
        <w:ind w:left="0" w:firstLine="567"/>
        <w:rPr>
          <w:i/>
          <w:szCs w:val="24"/>
        </w:rPr>
      </w:pPr>
      <w:r w:rsidRPr="00AB2CAE">
        <w:rPr>
          <w:szCs w:val="24"/>
        </w:rPr>
        <w:t>Maksimalus</w:t>
      </w:r>
      <w:r w:rsidR="005176CB" w:rsidRPr="00AB2CAE">
        <w:rPr>
          <w:szCs w:val="24"/>
        </w:rPr>
        <w:t xml:space="preserve"> perkamų</w:t>
      </w:r>
      <w:r w:rsidRPr="00AB2CAE">
        <w:rPr>
          <w:szCs w:val="24"/>
        </w:rPr>
        <w:t xml:space="preserve"> </w:t>
      </w:r>
      <w:r w:rsidRPr="00D06B9E">
        <w:rPr>
          <w:szCs w:val="24"/>
        </w:rPr>
        <w:t>p</w:t>
      </w:r>
      <w:r w:rsidR="00191CC4" w:rsidRPr="00D06B9E">
        <w:rPr>
          <w:szCs w:val="24"/>
        </w:rPr>
        <w:t xml:space="preserve">aslaugų kiekis </w:t>
      </w:r>
      <w:r w:rsidR="00191CC4" w:rsidRPr="00AB2CAE">
        <w:rPr>
          <w:szCs w:val="24"/>
        </w:rPr>
        <w:t xml:space="preserve">(apimtis) </w:t>
      </w:r>
      <w:r w:rsidRPr="00AB2CAE">
        <w:rPr>
          <w:szCs w:val="24"/>
        </w:rPr>
        <w:t>DPS galiojimo laikotarpiu:</w:t>
      </w:r>
      <w:r w:rsidR="00D06B9E">
        <w:rPr>
          <w:szCs w:val="24"/>
        </w:rPr>
        <w:t xml:space="preserve"> 145.200,00</w:t>
      </w:r>
      <w:r w:rsidR="00AB2CAE" w:rsidRPr="00AB2CAE">
        <w:rPr>
          <w:color w:val="E36C0A" w:themeColor="accent6" w:themeShade="BF"/>
          <w:szCs w:val="24"/>
        </w:rPr>
        <w:t xml:space="preserve"> </w:t>
      </w:r>
      <w:r w:rsidR="00AB2CAE" w:rsidRPr="00D06B9E">
        <w:rPr>
          <w:szCs w:val="24"/>
        </w:rPr>
        <w:t>EUR</w:t>
      </w:r>
      <w:r w:rsidR="00D06B9E" w:rsidRPr="00D06B9E">
        <w:rPr>
          <w:szCs w:val="24"/>
        </w:rPr>
        <w:t xml:space="preserve"> įskaitant visus mokesčius</w:t>
      </w:r>
      <w:r w:rsidR="00AB2CAE" w:rsidRPr="00D06B9E">
        <w:rPr>
          <w:szCs w:val="24"/>
        </w:rPr>
        <w:t>.</w:t>
      </w:r>
    </w:p>
    <w:p w14:paraId="481FCF2D" w14:textId="58AC7FF5" w:rsidR="007A3A08" w:rsidRPr="007A3A08" w:rsidRDefault="007A3A08"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0" w:name="_Ref495668603"/>
      <w:r>
        <w:rPr>
          <w:rFonts w:ascii="Times New Roman" w:eastAsia="Times New Roman" w:hAnsi="Times New Roman" w:cs="Times New Roman"/>
          <w:sz w:val="24"/>
          <w:szCs w:val="24"/>
          <w:lang w:eastAsia="en-US"/>
        </w:rPr>
        <w:t xml:space="preserve">Perkančioji organizacija DPS galiojimo laikotarpiu neįsipareigoja įsigyti viso maksimalaus </w:t>
      </w:r>
      <w:r w:rsidRPr="00D06B9E">
        <w:rPr>
          <w:rFonts w:ascii="Times New Roman" w:eastAsia="Times New Roman" w:hAnsi="Times New Roman" w:cs="Times New Roman"/>
          <w:sz w:val="24"/>
          <w:szCs w:val="24"/>
          <w:lang w:eastAsia="en-US"/>
        </w:rPr>
        <w:t xml:space="preserve">paslaugų </w:t>
      </w:r>
      <w:r>
        <w:rPr>
          <w:rFonts w:ascii="Times New Roman" w:eastAsia="Times New Roman" w:hAnsi="Times New Roman" w:cs="Times New Roman"/>
          <w:sz w:val="24"/>
          <w:szCs w:val="24"/>
          <w:lang w:eastAsia="en-US"/>
        </w:rPr>
        <w:t>kiekio (apimties).</w:t>
      </w:r>
    </w:p>
    <w:p w14:paraId="075BC7E5" w14:textId="77777777" w:rsidR="00191CC4" w:rsidRPr="007A3A08"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1" w:name="_Ref115773801"/>
      <w:r w:rsidRPr="007A3A08">
        <w:rPr>
          <w:rFonts w:ascii="Times New Roman" w:eastAsia="Times New Roman" w:hAnsi="Times New Roman" w:cs="Times New Roman"/>
          <w:sz w:val="24"/>
          <w:szCs w:val="24"/>
          <w:lang w:eastAsia="en-US"/>
        </w:rPr>
        <w:t>Perkančioji organizacija nereikalauja</w:t>
      </w:r>
      <w:r w:rsidRPr="00191CC4">
        <w:rPr>
          <w:rFonts w:ascii="Times New Roman" w:eastAsia="Times New Roman" w:hAnsi="Times New Roman" w:cs="Times New Roman"/>
          <w:sz w:val="24"/>
          <w:szCs w:val="24"/>
          <w:lang w:eastAsia="en-US"/>
        </w:rPr>
        <w:t>, kad esmines užduotis atliktų pats pasiūlymą pateikęs dalyvis, o jeigu pasiūlymą pateikė tiekėjų grupė, – tos grupės partneris.</w:t>
      </w:r>
      <w:bookmarkEnd w:id="0"/>
      <w:bookmarkEnd w:id="1"/>
    </w:p>
    <w:p w14:paraId="671047CC" w14:textId="2F509DC2" w:rsidR="007A3A08" w:rsidRPr="007A3A08" w:rsidRDefault="007A3A08"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r>
        <w:rPr>
          <w:rFonts w:ascii="Times New Roman" w:eastAsia="Times New Roman" w:hAnsi="Times New Roman" w:cs="Times New Roman"/>
          <w:sz w:val="24"/>
          <w:szCs w:val="24"/>
          <w:lang w:eastAsia="en-US"/>
        </w:rPr>
        <w:t>DPS galiojimo terminas –</w:t>
      </w:r>
      <w:r w:rsidR="00D06B9E">
        <w:rPr>
          <w:rFonts w:ascii="Times New Roman" w:eastAsia="Times New Roman" w:hAnsi="Times New Roman" w:cs="Times New Roman"/>
          <w:color w:val="E36C0A" w:themeColor="accent6" w:themeShade="BF"/>
          <w:sz w:val="24"/>
          <w:szCs w:val="24"/>
          <w:lang w:eastAsia="en-US"/>
        </w:rPr>
        <w:t xml:space="preserve"> </w:t>
      </w:r>
      <w:r w:rsidR="00D06B9E" w:rsidRPr="00D06B9E">
        <w:rPr>
          <w:rFonts w:ascii="Times New Roman" w:eastAsia="Times New Roman" w:hAnsi="Times New Roman" w:cs="Times New Roman"/>
          <w:sz w:val="24"/>
          <w:szCs w:val="24"/>
          <w:lang w:eastAsia="en-US"/>
        </w:rPr>
        <w:t>36</w:t>
      </w:r>
      <w:r>
        <w:rPr>
          <w:rFonts w:ascii="Times New Roman" w:eastAsia="Times New Roman" w:hAnsi="Times New Roman" w:cs="Times New Roman"/>
          <w:sz w:val="24"/>
          <w:szCs w:val="24"/>
          <w:lang w:eastAsia="en-US"/>
        </w:rPr>
        <w:t xml:space="preserve"> mėnesiai nuo jos sudarymo dienos.</w:t>
      </w:r>
    </w:p>
    <w:p w14:paraId="769F525F" w14:textId="7C1D7DCC" w:rsidR="00C22F4D" w:rsidRPr="00A56C02" w:rsidRDefault="007A3A08" w:rsidP="00B00829">
      <w:pPr>
        <w:numPr>
          <w:ilvl w:val="0"/>
          <w:numId w:val="3"/>
        </w:numPr>
        <w:suppressAutoHyphens/>
        <w:spacing w:after="0" w:line="240" w:lineRule="auto"/>
        <w:ind w:left="0" w:firstLine="567"/>
        <w:jc w:val="both"/>
        <w:rPr>
          <w:rFonts w:ascii="Times New Roman" w:eastAsia="Calibri" w:hAnsi="Times New Roman" w:cs="Times New Roman"/>
          <w:sz w:val="24"/>
          <w:szCs w:val="24"/>
          <w:lang w:eastAsia="en-US"/>
        </w:rPr>
      </w:pPr>
      <w:r w:rsidRPr="007A3A08">
        <w:rPr>
          <w:rFonts w:ascii="Times New Roman" w:eastAsia="Times New Roman" w:hAnsi="Times New Roman" w:cs="Times New Roman"/>
          <w:sz w:val="24"/>
          <w:szCs w:val="24"/>
          <w:lang w:eastAsia="en-US"/>
        </w:rPr>
        <w:t xml:space="preserve">Konkretaus pirkimo </w:t>
      </w:r>
      <w:r w:rsidRPr="00D06B9E">
        <w:rPr>
          <w:rFonts w:ascii="Times New Roman" w:eastAsia="Times New Roman" w:hAnsi="Times New Roman" w:cs="Times New Roman"/>
          <w:sz w:val="24"/>
          <w:szCs w:val="24"/>
          <w:lang w:eastAsia="en-US"/>
        </w:rPr>
        <w:t>p</w:t>
      </w:r>
      <w:r w:rsidR="00191CC4" w:rsidRPr="00D06B9E">
        <w:rPr>
          <w:rFonts w:ascii="Times New Roman" w:eastAsia="Times New Roman" w:hAnsi="Times New Roman" w:cs="Times New Roman"/>
          <w:sz w:val="24"/>
          <w:szCs w:val="24"/>
          <w:lang w:eastAsia="en-US"/>
        </w:rPr>
        <w:t>aslaugų</w:t>
      </w:r>
      <w:r w:rsidR="00FF7C6F" w:rsidRPr="00D06B9E">
        <w:rPr>
          <w:rFonts w:ascii="Times New Roman" w:eastAsia="Times New Roman" w:hAnsi="Times New Roman" w:cs="Times New Roman"/>
          <w:sz w:val="24"/>
          <w:szCs w:val="24"/>
          <w:lang w:eastAsia="en-US"/>
        </w:rPr>
        <w:t xml:space="preserve"> teikimo</w:t>
      </w:r>
      <w:r w:rsidR="00191CC4" w:rsidRPr="00D06B9E">
        <w:rPr>
          <w:rFonts w:ascii="Times New Roman" w:eastAsia="Times New Roman" w:hAnsi="Times New Roman" w:cs="Times New Roman"/>
          <w:sz w:val="24"/>
          <w:szCs w:val="24"/>
          <w:lang w:eastAsia="en-US"/>
        </w:rPr>
        <w:t xml:space="preserve"> </w:t>
      </w:r>
      <w:r w:rsidR="00191CC4" w:rsidRPr="007A3A08">
        <w:rPr>
          <w:rFonts w:ascii="Times New Roman" w:eastAsia="Times New Roman" w:hAnsi="Times New Roman" w:cs="Times New Roman"/>
          <w:sz w:val="24"/>
          <w:szCs w:val="24"/>
          <w:lang w:eastAsia="en-US"/>
        </w:rPr>
        <w:t>terminai</w:t>
      </w:r>
      <w:r w:rsidRPr="007A3A08">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 xml:space="preserve">bus nurodyti </w:t>
      </w:r>
      <w:r w:rsidRPr="00A56C02">
        <w:rPr>
          <w:rFonts w:ascii="Times New Roman" w:eastAsia="Times New Roman" w:hAnsi="Times New Roman" w:cs="Times New Roman"/>
          <w:sz w:val="24"/>
          <w:szCs w:val="24"/>
          <w:lang w:eastAsia="en-US"/>
        </w:rPr>
        <w:t>kiekvieno konkretaus pirkimo kvietime.</w:t>
      </w:r>
    </w:p>
    <w:p w14:paraId="69BFB65F" w14:textId="77777777" w:rsidR="00A56C02" w:rsidRPr="00A56C02" w:rsidRDefault="00A56C02" w:rsidP="00A56C02">
      <w:pPr>
        <w:suppressAutoHyphens/>
        <w:spacing w:after="0" w:line="240" w:lineRule="auto"/>
        <w:jc w:val="both"/>
        <w:rPr>
          <w:rFonts w:ascii="Times New Roman" w:eastAsia="Calibri" w:hAnsi="Times New Roman" w:cs="Times New Roman"/>
          <w:sz w:val="24"/>
          <w:szCs w:val="24"/>
          <w:lang w:eastAsia="en-US"/>
        </w:rPr>
      </w:pPr>
    </w:p>
    <w:p w14:paraId="5411EE73" w14:textId="77777777" w:rsidR="00A56C02" w:rsidRPr="00A56C02" w:rsidRDefault="00A56C02" w:rsidP="00A56C02">
      <w:pPr>
        <w:spacing w:after="0" w:line="240" w:lineRule="auto"/>
        <w:ind w:left="360"/>
        <w:jc w:val="center"/>
        <w:rPr>
          <w:rFonts w:ascii="Times New Roman" w:eastAsia="Calibri" w:hAnsi="Times New Roman" w:cs="Times New Roman"/>
          <w:b/>
          <w:sz w:val="24"/>
          <w:szCs w:val="24"/>
          <w:lang w:eastAsia="en-US"/>
        </w:rPr>
      </w:pPr>
      <w:r w:rsidRPr="00A56C02">
        <w:rPr>
          <w:rFonts w:ascii="Times New Roman" w:eastAsia="Calibri" w:hAnsi="Times New Roman" w:cs="Times New Roman"/>
          <w:b/>
          <w:sz w:val="24"/>
          <w:szCs w:val="24"/>
          <w:lang w:eastAsia="en-US"/>
        </w:rPr>
        <w:t>Reikalavimai ir (arba) kriterijai dėl statinio informacinio modeliavimo metodų taikymo Lietuvos Respublikos Vyriausybės ar jos įgaliotos institucijos nustatytais atvejais ir tvarka</w:t>
      </w:r>
    </w:p>
    <w:p w14:paraId="5594A14C" w14:textId="77777777" w:rsidR="00A56C02" w:rsidRPr="00A56C02" w:rsidRDefault="00A56C02" w:rsidP="00A56C02">
      <w:pPr>
        <w:suppressAutoHyphens/>
        <w:spacing w:after="0" w:line="240" w:lineRule="auto"/>
        <w:jc w:val="both"/>
        <w:rPr>
          <w:rFonts w:ascii="Times New Roman" w:eastAsia="Calibri" w:hAnsi="Times New Roman" w:cs="Times New Roman"/>
          <w:sz w:val="24"/>
          <w:szCs w:val="24"/>
          <w:lang w:eastAsia="en-US"/>
        </w:rPr>
      </w:pPr>
    </w:p>
    <w:p w14:paraId="6A6ECF8B" w14:textId="24CE3147" w:rsidR="00A56C02" w:rsidRPr="00A56C02" w:rsidRDefault="00A56C02" w:rsidP="00DD5A45">
      <w:pPr>
        <w:pStyle w:val="Sraopastraipa"/>
        <w:numPr>
          <w:ilvl w:val="0"/>
          <w:numId w:val="3"/>
        </w:numPr>
        <w:suppressAutoHyphens/>
        <w:ind w:left="0" w:firstLine="567"/>
        <w:rPr>
          <w:rFonts w:eastAsia="Calibri"/>
          <w:szCs w:val="24"/>
        </w:rPr>
      </w:pPr>
      <w:r w:rsidRPr="00A56C02">
        <w:rPr>
          <w:szCs w:val="24"/>
        </w:rPr>
        <w:t>Perkamam objektui netaikomi atvejai, nurodyti Lietuvos Respublikos Vyriausybės 2021 m. gruodžio 8 d. nutarime Nr. 1061 „Dėl reikalavimų ir (arba) kriterijų dėl statinio informacinio modeliavimo metodų taikymo“.</w:t>
      </w:r>
    </w:p>
    <w:p w14:paraId="5927EA9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B607CA6" w14:textId="77777777" w:rsidR="005C610D" w:rsidRPr="00965251"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III SKYRIUS</w:t>
      </w:r>
    </w:p>
    <w:p w14:paraId="6F9AD08E" w14:textId="77777777" w:rsidR="005C610D" w:rsidRPr="00D4207D"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BENDRA INFORMACIJA DĖL PARAIŠKŲ TEIKIMO IR DINAMINĖS PIRKIMO SISTEMOS</w:t>
      </w:r>
    </w:p>
    <w:p w14:paraId="213FD94A" w14:textId="77777777" w:rsidR="005C610D" w:rsidRDefault="005C610D" w:rsidP="005C610D">
      <w:pPr>
        <w:spacing w:after="0" w:line="240" w:lineRule="auto"/>
        <w:contextualSpacing/>
        <w:jc w:val="both"/>
        <w:rPr>
          <w:rFonts w:ascii="Times New Roman" w:eastAsia="Calibri" w:hAnsi="Times New Roman" w:cs="Times New Roman"/>
          <w:sz w:val="24"/>
          <w:szCs w:val="24"/>
          <w:lang w:eastAsia="en-US"/>
        </w:rPr>
      </w:pPr>
    </w:p>
    <w:p w14:paraId="297FAF8B" w14:textId="77777777" w:rsidR="005C610D" w:rsidRDefault="007A3A08"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Paraiškų gavimui, vertinimui (pašalinimo pagrindų nebuvimo ir atitikimo kvalifikacijos reikalavimams patikrinimui) ir kitų pirkimo procedūrų, įskaitant ir tiekėjo informavimą apie leidimą dalyvauti DPS arba jo paraiškos atmetimą, vykdymui naudojamos CVP IS priemonės. Konkretūs pirkimai DPS pagrindu bus vykdomi </w:t>
      </w:r>
      <w:r w:rsidR="005C610D">
        <w:rPr>
          <w:rFonts w:ascii="Times New Roman" w:eastAsia="Calibri" w:hAnsi="Times New Roman" w:cs="Times New Roman"/>
          <w:sz w:val="24"/>
          <w:szCs w:val="24"/>
          <w:lang w:eastAsia="lt-LT"/>
        </w:rPr>
        <w:t xml:space="preserve">taip pat </w:t>
      </w:r>
      <w:r w:rsidRPr="007A3A08">
        <w:rPr>
          <w:rFonts w:ascii="Times New Roman" w:eastAsia="Calibri" w:hAnsi="Times New Roman" w:cs="Times New Roman"/>
          <w:sz w:val="24"/>
          <w:szCs w:val="24"/>
          <w:lang w:eastAsia="lt-LT"/>
        </w:rPr>
        <w:t>CVP IS priemonėmis.</w:t>
      </w:r>
    </w:p>
    <w:p w14:paraId="227E4229" w14:textId="77777777" w:rsidR="005C610D" w:rsidRDefault="005C610D"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Perkančioji organizacija </w:t>
      </w:r>
      <w:r w:rsidR="007A3A08" w:rsidRPr="007A3A08">
        <w:rPr>
          <w:rFonts w:ascii="Times New Roman" w:eastAsia="Calibri" w:hAnsi="Times New Roman" w:cs="Times New Roman"/>
          <w:sz w:val="24"/>
          <w:szCs w:val="24"/>
          <w:lang w:eastAsia="lt-LT"/>
        </w:rPr>
        <w:t>suteikia galimybę visiems tiekėjams pateikti paraiškas per visą DPS galiojimo laiką ir dalyvauti šioje sistemoje pirkimo dokumentuose nurodytomis sąlygomis.</w:t>
      </w:r>
    </w:p>
    <w:p w14:paraId="60BCF07D" w14:textId="2E8BAE1D"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DPS leidžiama dalyvauti visiems tiekėjams, kurie yra pateikę paraišką, atitinkančią pirkimo dokumentų reikalavimus, </w:t>
      </w:r>
      <w:r w:rsidR="007D3A59" w:rsidRPr="007A3A08">
        <w:rPr>
          <w:rFonts w:ascii="Times New Roman" w:eastAsia="Calibri" w:hAnsi="Times New Roman" w:cs="Times New Roman"/>
          <w:sz w:val="24"/>
          <w:szCs w:val="24"/>
          <w:lang w:eastAsia="lt-LT"/>
        </w:rPr>
        <w:t>atitinka</w:t>
      </w:r>
      <w:r w:rsidR="007D3A59">
        <w:rPr>
          <w:rFonts w:ascii="Times New Roman" w:eastAsia="Calibri" w:hAnsi="Times New Roman" w:cs="Times New Roman"/>
          <w:sz w:val="24"/>
          <w:szCs w:val="24"/>
          <w:lang w:eastAsia="lt-LT"/>
        </w:rPr>
        <w:t xml:space="preserve"> </w:t>
      </w:r>
      <w:r w:rsidR="00ED6073">
        <w:rPr>
          <w:rFonts w:ascii="Times New Roman" w:eastAsia="Calibri" w:hAnsi="Times New Roman" w:cs="Times New Roman"/>
          <w:sz w:val="24"/>
          <w:szCs w:val="24"/>
          <w:lang w:eastAsia="lt-LT"/>
        </w:rPr>
        <w:t xml:space="preserve">pirkimo sąlygų </w:t>
      </w:r>
      <w:r w:rsidR="00912834">
        <w:rPr>
          <w:rFonts w:ascii="Times New Roman" w:eastAsia="Calibri" w:hAnsi="Times New Roman" w:cs="Times New Roman"/>
          <w:sz w:val="24"/>
          <w:szCs w:val="24"/>
          <w:lang w:eastAsia="lt-LT"/>
        </w:rPr>
        <w:t>2</w:t>
      </w:r>
      <w:r w:rsidR="007D3A59">
        <w:rPr>
          <w:rFonts w:ascii="Times New Roman" w:eastAsia="Calibri" w:hAnsi="Times New Roman" w:cs="Times New Roman"/>
          <w:sz w:val="24"/>
          <w:szCs w:val="24"/>
          <w:lang w:eastAsia="lt-LT"/>
        </w:rPr>
        <w:t xml:space="preserve"> priede nustatytus</w:t>
      </w:r>
      <w:r w:rsidR="007D3A59" w:rsidRPr="007A3A08">
        <w:rPr>
          <w:rFonts w:ascii="Times New Roman" w:eastAsia="Calibri" w:hAnsi="Times New Roman" w:cs="Times New Roman"/>
          <w:sz w:val="24"/>
          <w:szCs w:val="24"/>
          <w:lang w:eastAsia="lt-LT"/>
        </w:rPr>
        <w:t xml:space="preserve"> kvalifikacijos reikalavimus</w:t>
      </w:r>
      <w:r w:rsidR="007D3A59">
        <w:rPr>
          <w:rFonts w:ascii="Times New Roman" w:eastAsia="Calibri" w:hAnsi="Times New Roman" w:cs="Times New Roman"/>
          <w:sz w:val="24"/>
          <w:szCs w:val="24"/>
          <w:lang w:eastAsia="lt-LT"/>
        </w:rPr>
        <w:t>,</w:t>
      </w:r>
      <w:r w:rsidR="007D3A59" w:rsidRPr="007A3A08">
        <w:rPr>
          <w:rFonts w:ascii="Times New Roman" w:eastAsia="Calibri" w:hAnsi="Times New Roman" w:cs="Times New Roman"/>
          <w:sz w:val="24"/>
          <w:szCs w:val="24"/>
          <w:lang w:eastAsia="lt-LT"/>
        </w:rPr>
        <w:t xml:space="preserve"> </w:t>
      </w:r>
      <w:r w:rsidRPr="007A3A08">
        <w:rPr>
          <w:rFonts w:ascii="Times New Roman" w:eastAsia="Calibri" w:hAnsi="Times New Roman" w:cs="Times New Roman"/>
          <w:sz w:val="24"/>
          <w:szCs w:val="24"/>
          <w:lang w:eastAsia="lt-LT"/>
        </w:rPr>
        <w:t xml:space="preserve">neturi </w:t>
      </w:r>
      <w:r w:rsidR="00ED6073">
        <w:rPr>
          <w:rFonts w:ascii="Times New Roman" w:eastAsia="Calibri" w:hAnsi="Times New Roman" w:cs="Times New Roman"/>
          <w:sz w:val="24"/>
          <w:szCs w:val="24"/>
          <w:lang w:eastAsia="lt-LT"/>
        </w:rPr>
        <w:t xml:space="preserve">pirkimo sąlygų </w:t>
      </w:r>
      <w:r w:rsidR="00912834">
        <w:rPr>
          <w:rFonts w:ascii="Times New Roman" w:eastAsia="Calibri" w:hAnsi="Times New Roman" w:cs="Times New Roman"/>
          <w:sz w:val="24"/>
          <w:szCs w:val="24"/>
          <w:lang w:eastAsia="lt-LT"/>
        </w:rPr>
        <w:t>3</w:t>
      </w:r>
      <w:r w:rsidR="005C610D">
        <w:rPr>
          <w:rFonts w:ascii="Times New Roman" w:eastAsia="Calibri" w:hAnsi="Times New Roman" w:cs="Times New Roman"/>
          <w:sz w:val="24"/>
          <w:szCs w:val="24"/>
          <w:lang w:eastAsia="lt-LT"/>
        </w:rPr>
        <w:t xml:space="preserve"> priede nurodytų </w:t>
      </w:r>
      <w:r w:rsidRPr="007A3A08">
        <w:rPr>
          <w:rFonts w:ascii="Times New Roman" w:eastAsia="Calibri" w:hAnsi="Times New Roman" w:cs="Times New Roman"/>
          <w:bCs/>
          <w:color w:val="000000"/>
          <w:sz w:val="24"/>
          <w:szCs w:val="24"/>
          <w:lang w:eastAsia="lt-LT"/>
        </w:rPr>
        <w:t xml:space="preserve">pašalinimo pagrindų </w:t>
      </w:r>
      <w:r w:rsidRPr="007A3A08">
        <w:rPr>
          <w:rFonts w:ascii="Times New Roman" w:eastAsia="Calibri" w:hAnsi="Times New Roman" w:cs="Times New Roman"/>
          <w:sz w:val="24"/>
          <w:szCs w:val="24"/>
          <w:lang w:eastAsia="lt-LT"/>
        </w:rPr>
        <w:t>i</w:t>
      </w:r>
      <w:r w:rsidR="00554620">
        <w:rPr>
          <w:rFonts w:ascii="Times New Roman" w:eastAsia="Calibri" w:hAnsi="Times New Roman" w:cs="Times New Roman"/>
          <w:sz w:val="24"/>
          <w:szCs w:val="24"/>
          <w:lang w:eastAsia="lt-LT"/>
        </w:rPr>
        <w:t>r</w:t>
      </w:r>
      <w:r w:rsidRPr="007A3A08">
        <w:rPr>
          <w:rFonts w:ascii="Times New Roman" w:eastAsia="Calibri" w:hAnsi="Times New Roman" w:cs="Times New Roman"/>
          <w:sz w:val="24"/>
          <w:szCs w:val="24"/>
          <w:lang w:eastAsia="lt-LT"/>
        </w:rPr>
        <w:t xml:space="preserve"> yra informuoti apie leidimą dalyvauti DPS.</w:t>
      </w:r>
    </w:p>
    <w:p w14:paraId="4B62E432" w14:textId="77777777" w:rsidR="00554620" w:rsidRDefault="00554620"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lt-LT"/>
        </w:rPr>
        <w:t>T</w:t>
      </w:r>
      <w:r w:rsidR="007A3A08" w:rsidRPr="007A3A08">
        <w:rPr>
          <w:rFonts w:ascii="Times New Roman" w:eastAsia="Calibri" w:hAnsi="Times New Roman" w:cs="Times New Roman"/>
          <w:sz w:val="24"/>
          <w:szCs w:val="24"/>
          <w:lang w:eastAsia="lt-LT"/>
        </w:rPr>
        <w:t xml:space="preserve">iekėjas, siekdamas patekti į DPS, </w:t>
      </w:r>
      <w:r>
        <w:rPr>
          <w:rFonts w:ascii="Times New Roman" w:eastAsia="Calibri" w:hAnsi="Times New Roman" w:cs="Times New Roman"/>
          <w:sz w:val="24"/>
          <w:szCs w:val="24"/>
          <w:lang w:eastAsia="lt-LT"/>
        </w:rPr>
        <w:t xml:space="preserve">teikia paraišką dėl </w:t>
      </w:r>
      <w:r w:rsidR="007A3A08" w:rsidRPr="007A3A08">
        <w:rPr>
          <w:rFonts w:ascii="Times New Roman" w:eastAsia="Calibri" w:hAnsi="Times New Roman" w:cs="Times New Roman"/>
          <w:sz w:val="24"/>
          <w:szCs w:val="24"/>
          <w:lang w:eastAsia="lt-LT"/>
        </w:rPr>
        <w:t>dalyva</w:t>
      </w:r>
      <w:r>
        <w:rPr>
          <w:rFonts w:ascii="Times New Roman" w:eastAsia="Calibri" w:hAnsi="Times New Roman" w:cs="Times New Roman"/>
          <w:sz w:val="24"/>
          <w:szCs w:val="24"/>
          <w:lang w:eastAsia="lt-LT"/>
        </w:rPr>
        <w:t>vimo</w:t>
      </w:r>
      <w:r w:rsidR="007A3A08" w:rsidRPr="007A3A08">
        <w:rPr>
          <w:rFonts w:ascii="Times New Roman" w:eastAsia="Calibri" w:hAnsi="Times New Roman" w:cs="Times New Roman"/>
          <w:sz w:val="24"/>
          <w:szCs w:val="24"/>
          <w:lang w:eastAsia="lt-LT"/>
        </w:rPr>
        <w:t xml:space="preserve"> teikiant konkrečius pasiūlymus konkretiems pirkimams CVP IS.</w:t>
      </w:r>
    </w:p>
    <w:p w14:paraId="2BD92483"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vertina Komisija.</w:t>
      </w:r>
    </w:p>
    <w:p w14:paraId="445A80F8"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lastRenderedPageBreak/>
        <w:t>Komisija turi įvertinti pateiktas paraiškas ne vėliau kaip per 10 darbo dienų. Šis terminas gali būti pailgintas iki 15 darbo dienų, kai tikrinamos pirmosios paraiškos, gautos po skelbimo apie pirkimą arba kai prireikia papildomų dokumentų ar kitokio papildomo patikrinimo dėl kandidatų atitikties kvalifikacijos reikalavimams.</w:t>
      </w:r>
    </w:p>
    <w:p w14:paraId="5F12799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išnagrinėjusi gautas paraiškas ir įvertinusi Europos bendrajame viešųjų pirkimų dokumente (toliau – EBVPD) pateiktą informaciją, priima sprendimą dėl kiekvieno paraišką pateikusio kandidato atitikties reikalavimams ir ne vėliau kaip per 3 darbo dienas raštu (CVP IS priemonėmis) kiekvienam iš jų praneša šio patikrinimo rezultatus.</w:t>
      </w:r>
    </w:p>
    <w:p w14:paraId="62CF8B5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tiekėjai gali teikti visą DPS galiojimo laikotarpį. Paraiškos teikiamos CVP IS priemonėmis. Jos nagrinėjamos ir tiekėjai apie jų nagrinėjimo rezultatus informuojami šiame skyriuje nustatyta tvarka.</w:t>
      </w:r>
    </w:p>
    <w:p w14:paraId="4F21819D"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ne vėliau kaip per vieną darbo dieną nuo sprendimo priėmimo praneša tiekėjui apie leidimą dalyvauti DPS arba jo paraiškos atmetimą.</w:t>
      </w:r>
    </w:p>
    <w:p w14:paraId="53764B49" w14:textId="77777777" w:rsidR="007A3A08" w:rsidRPr="007A3A08"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Pirmasis kvietimas pateikti konkrečius pasiūlymus dėl konkretaus pirkimo DPS pagrindu gali būti išsiųstas </w:t>
      </w:r>
      <w:r w:rsidR="00427262">
        <w:rPr>
          <w:rFonts w:ascii="Times New Roman" w:eastAsia="Calibri" w:hAnsi="Times New Roman" w:cs="Times New Roman"/>
          <w:sz w:val="24"/>
          <w:szCs w:val="24"/>
          <w:lang w:eastAsia="lt-LT"/>
        </w:rPr>
        <w:t>t</w:t>
      </w:r>
      <w:r w:rsidRPr="007A3A08">
        <w:rPr>
          <w:rFonts w:ascii="Times New Roman" w:eastAsia="Calibri" w:hAnsi="Times New Roman" w:cs="Times New Roman"/>
          <w:sz w:val="24"/>
          <w:szCs w:val="24"/>
          <w:lang w:eastAsia="lt-LT"/>
        </w:rPr>
        <w:t xml:space="preserve">iekėjams tik pasibaigus paraiškų, kurios buvo pateiktos per skelbime apie pirkimą nustatytą terminą, tikrinimo terminui (po to, kai atlikta paraiškų, gautų per skelbime apie pirkimą nustatytą terminą vertinimo procedūra, tiekėjams pranešta apie leidimą dalyvauti DPS). </w:t>
      </w:r>
    </w:p>
    <w:p w14:paraId="7C3314E5" w14:textId="77777777" w:rsidR="00D4207D" w:rsidRDefault="00D4207D" w:rsidP="00191CC4">
      <w:pPr>
        <w:spacing w:after="0" w:line="240" w:lineRule="auto"/>
        <w:rPr>
          <w:rFonts w:ascii="Times New Roman" w:eastAsia="Times New Roman" w:hAnsi="Times New Roman" w:cs="Times New Roman"/>
          <w:sz w:val="24"/>
          <w:szCs w:val="24"/>
          <w:lang w:eastAsia="en-US"/>
        </w:rPr>
      </w:pPr>
    </w:p>
    <w:p w14:paraId="4EB58C2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D4207D">
        <w:rPr>
          <w:rFonts w:ascii="Times New Roman" w:eastAsia="Times New Roman" w:hAnsi="Times New Roman" w:cs="Times New Roman"/>
          <w:b/>
          <w:sz w:val="24"/>
          <w:szCs w:val="24"/>
          <w:lang w:eastAsia="en-US"/>
        </w:rPr>
        <w:t>V</w:t>
      </w:r>
      <w:r w:rsidR="00FF471C" w:rsidRPr="003B3F60">
        <w:rPr>
          <w:rFonts w:ascii="Times New Roman" w:eastAsia="Times New Roman" w:hAnsi="Times New Roman" w:cs="Times New Roman"/>
          <w:b/>
          <w:sz w:val="24"/>
          <w:szCs w:val="24"/>
          <w:lang w:eastAsia="en-US"/>
        </w:rPr>
        <w:t xml:space="preserve"> SKYRIUS</w:t>
      </w:r>
    </w:p>
    <w:p w14:paraId="25CF8546" w14:textId="47B0015F"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PAŠALINIMO PAGRINDAI, KVALIFIKACIJOS REIKALAVIMAI IR, JEIGU TAIKYTINA, REIKALAUJAMI KOKYBĖS VADYBOS SISTEMOS IR (ARBA) APLINKOS APSAUGOS VADYBOS SISTEMOS STANDARTAI, TARP JŲ IR REIKALAVIMAI ATSKIRIEMS BENDRĄ PA</w:t>
      </w:r>
      <w:r w:rsidR="00B65B97">
        <w:rPr>
          <w:rFonts w:ascii="Times New Roman" w:eastAsia="Times New Roman" w:hAnsi="Times New Roman" w:cs="Times New Roman"/>
          <w:b/>
          <w:sz w:val="24"/>
          <w:szCs w:val="24"/>
          <w:lang w:eastAsia="en-US"/>
        </w:rPr>
        <w:t>RAIŠKĄ</w:t>
      </w:r>
      <w:r w:rsidRPr="003B3F60">
        <w:rPr>
          <w:rFonts w:ascii="Times New Roman" w:eastAsia="Times New Roman" w:hAnsi="Times New Roman" w:cs="Times New Roman"/>
          <w:b/>
          <w:sz w:val="24"/>
          <w:szCs w:val="24"/>
          <w:lang w:eastAsia="en-US"/>
        </w:rPr>
        <w:t xml:space="preserve"> PATEIKIANTIEMS TIEKĖJŲ GRUPĖS NARIAMS. PATVIRTINANČIŲ DOKUMENTŲ SĄRAŠAS</w:t>
      </w:r>
    </w:p>
    <w:p w14:paraId="253889A0"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050485A3" w14:textId="72653264" w:rsidR="00191CC4" w:rsidRPr="00427262"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 xml:space="preserve">Šiame pirkime bus </w:t>
      </w:r>
      <w:r w:rsidR="00427262" w:rsidRPr="00427262">
        <w:rPr>
          <w:rFonts w:ascii="Times New Roman" w:eastAsia="Times New Roman" w:hAnsi="Times New Roman" w:cs="Times New Roman"/>
          <w:sz w:val="24"/>
          <w:szCs w:val="24"/>
          <w:lang w:eastAsia="en-US"/>
        </w:rPr>
        <w:t>tikrinami visų paraiškas pateikusių tiekėjų pašalinimo pagrindai ir atitiktis kvalifikacijos reikalavimams.</w:t>
      </w:r>
      <w:r w:rsidR="00683785">
        <w:rPr>
          <w:rFonts w:ascii="Times New Roman" w:eastAsia="Times New Roman" w:hAnsi="Times New Roman" w:cs="Times New Roman"/>
          <w:sz w:val="24"/>
          <w:szCs w:val="24"/>
          <w:lang w:eastAsia="en-US"/>
        </w:rPr>
        <w:t xml:space="preserve"> </w:t>
      </w:r>
      <w:r w:rsidR="00B65B97">
        <w:rPr>
          <w:rFonts w:ascii="Times New Roman" w:eastAsia="Times New Roman" w:hAnsi="Times New Roman" w:cs="Times New Roman"/>
          <w:sz w:val="24"/>
          <w:szCs w:val="24"/>
          <w:lang w:eastAsia="en-US"/>
        </w:rPr>
        <w:t>Tiekėjų skaičius DPS neribojamas.</w:t>
      </w:r>
    </w:p>
    <w:p w14:paraId="19876EC5"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BB14A03" w14:textId="3F2910CB"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w:t>
      </w:r>
      <w:r w:rsidR="00B65B97">
        <w:rPr>
          <w:rFonts w:ascii="Times New Roman" w:eastAsia="Times New Roman" w:hAnsi="Times New Roman" w:cs="Times New Roman"/>
          <w:sz w:val="24"/>
          <w:szCs w:val="24"/>
          <w:lang w:eastAsia="en-US"/>
        </w:rPr>
        <w:t>raiškų</w:t>
      </w:r>
      <w:r w:rsidRPr="00191CC4">
        <w:rPr>
          <w:rFonts w:ascii="Times New Roman" w:eastAsia="Times New Roman" w:hAnsi="Times New Roman" w:cs="Times New Roman"/>
          <w:sz w:val="24"/>
          <w:szCs w:val="24"/>
          <w:lang w:eastAsia="en-US"/>
        </w:rPr>
        <w:t xml:space="preserve"> pateikimo termino pabaigos (susipažinimo su pa</w:t>
      </w:r>
      <w:r w:rsidR="00B65B97">
        <w:rPr>
          <w:rFonts w:ascii="Times New Roman" w:eastAsia="Times New Roman" w:hAnsi="Times New Roman" w:cs="Times New Roman"/>
          <w:sz w:val="24"/>
          <w:szCs w:val="24"/>
          <w:lang w:eastAsia="en-US"/>
        </w:rPr>
        <w:t>raiško</w:t>
      </w:r>
      <w:r w:rsidR="00DC6655">
        <w:rPr>
          <w:rFonts w:ascii="Times New Roman" w:eastAsia="Times New Roman" w:hAnsi="Times New Roman" w:cs="Times New Roman"/>
          <w:sz w:val="24"/>
          <w:szCs w:val="24"/>
          <w:lang w:eastAsia="en-US"/>
        </w:rPr>
        <w:t>mi</w:t>
      </w:r>
      <w:r w:rsidR="00B65B97">
        <w:rPr>
          <w:rFonts w:ascii="Times New Roman" w:eastAsia="Times New Roman" w:hAnsi="Times New Roman" w:cs="Times New Roman"/>
          <w:sz w:val="24"/>
          <w:szCs w:val="24"/>
          <w:lang w:eastAsia="en-US"/>
        </w:rPr>
        <w:t>s</w:t>
      </w:r>
      <w:r w:rsidRPr="00191CC4">
        <w:rPr>
          <w:rFonts w:ascii="Times New Roman" w:eastAsia="Times New Roman" w:hAnsi="Times New Roman" w:cs="Times New Roman"/>
          <w:sz w:val="24"/>
          <w:szCs w:val="24"/>
          <w:lang w:eastAsia="en-US"/>
        </w:rPr>
        <w:t xml:space="preserve"> dienos).</w:t>
      </w:r>
    </w:p>
    <w:p w14:paraId="5B715C1C" w14:textId="77777777" w:rsidR="00191CC4" w:rsidRPr="00EC00C1"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26E7844D" w14:textId="77777777" w:rsidR="00191CC4" w:rsidRPr="00EC00C1"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1ACB478E" w14:textId="77777777" w:rsidR="009202E0" w:rsidRDefault="00191CC4" w:rsidP="00191CC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19D14CEA" w14:textId="77777777" w:rsidR="009202E0" w:rsidRPr="00191CC4" w:rsidRDefault="009202E0" w:rsidP="00191CC4">
      <w:pPr>
        <w:spacing w:after="0" w:line="240" w:lineRule="auto"/>
        <w:rPr>
          <w:rFonts w:ascii="Times New Roman" w:eastAsia="Times New Roman" w:hAnsi="Times New Roman" w:cs="Times New Roman"/>
          <w:sz w:val="24"/>
          <w:szCs w:val="24"/>
          <w:lang w:eastAsia="en-US"/>
        </w:rPr>
      </w:pPr>
    </w:p>
    <w:p w14:paraId="0D8076AA" w14:textId="77777777" w:rsidR="00191CC4" w:rsidRPr="00191CC4"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pašalinimo pagrindai</w:t>
      </w:r>
    </w:p>
    <w:p w14:paraId="1455207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0CA49DF" w14:textId="32E4309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Pašalinimo pagrindai</w:t>
      </w:r>
      <w:r w:rsidR="00EC00C1">
        <w:rPr>
          <w:rFonts w:ascii="Times New Roman" w:eastAsia="Times New Roman" w:hAnsi="Times New Roman" w:cs="Times New Roman"/>
          <w:sz w:val="24"/>
          <w:szCs w:val="24"/>
          <w:lang w:eastAsia="en-US"/>
        </w:rPr>
        <w:t>, jų nebuvimą patvirtinantys dokumentai</w:t>
      </w:r>
      <w:r w:rsidRPr="00191CC4">
        <w:rPr>
          <w:rFonts w:ascii="Times New Roman" w:eastAsia="Times New Roman" w:hAnsi="Times New Roman" w:cs="Times New Roman"/>
          <w:sz w:val="24"/>
          <w:szCs w:val="24"/>
          <w:lang w:eastAsia="en-US"/>
        </w:rPr>
        <w:t xml:space="preserve"> nurodyti</w:t>
      </w:r>
      <w:r w:rsidR="006E092D">
        <w:rPr>
          <w:rFonts w:ascii="Times New Roman" w:eastAsia="Times New Roman" w:hAnsi="Times New Roman" w:cs="Times New Roman"/>
          <w:sz w:val="24"/>
          <w:szCs w:val="24"/>
          <w:lang w:eastAsia="en-US"/>
        </w:rPr>
        <w:t xml:space="preserve"> pirkimo sąlygų</w:t>
      </w:r>
      <w:r w:rsidRPr="00191CC4">
        <w:rPr>
          <w:rFonts w:ascii="Times New Roman" w:eastAsia="Times New Roman" w:hAnsi="Times New Roman" w:cs="Times New Roman"/>
          <w:sz w:val="24"/>
          <w:szCs w:val="24"/>
          <w:lang w:eastAsia="en-US"/>
        </w:rPr>
        <w:t xml:space="preserve">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priede.</w:t>
      </w:r>
    </w:p>
    <w:p w14:paraId="0B80BA0B"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Deklaruodami, kad nėra pagrindo pašalinti iš pirkimo, kartu su pa</w:t>
      </w:r>
      <w:r w:rsidR="004423D2">
        <w:rPr>
          <w:rFonts w:ascii="Times New Roman" w:eastAsia="Times New Roman" w:hAnsi="Times New Roman" w:cs="Times New Roman"/>
          <w:sz w:val="24"/>
          <w:szCs w:val="24"/>
          <w:lang w:eastAsia="en-US"/>
        </w:rPr>
        <w:t xml:space="preserve">raiška </w:t>
      </w:r>
      <w:r w:rsidRPr="00191CC4">
        <w:rPr>
          <w:rFonts w:ascii="Times New Roman" w:eastAsia="Times New Roman" w:hAnsi="Times New Roman" w:cs="Times New Roman"/>
          <w:sz w:val="24"/>
          <w:szCs w:val="24"/>
          <w:lang w:eastAsia="en-US"/>
        </w:rPr>
        <w:t>užpildytą EBVPD turi pateikti:</w:t>
      </w:r>
    </w:p>
    <w:p w14:paraId="646DFD27" w14:textId="77777777" w:rsidR="00191CC4" w:rsidRPr="00191CC4" w:rsidRDefault="00B61AAF"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paraišką </w:t>
      </w:r>
      <w:r w:rsidR="00191CC4" w:rsidRPr="00191CC4">
        <w:rPr>
          <w:rFonts w:ascii="Times New Roman" w:eastAsia="Times New Roman" w:hAnsi="Times New Roman" w:cs="Times New Roman"/>
          <w:sz w:val="24"/>
          <w:szCs w:val="24"/>
          <w:lang w:eastAsia="en-US"/>
        </w:rPr>
        <w:t xml:space="preserve">pateikęs </w:t>
      </w:r>
      <w:r>
        <w:rPr>
          <w:rFonts w:ascii="Times New Roman" w:eastAsia="Times New Roman" w:hAnsi="Times New Roman" w:cs="Times New Roman"/>
          <w:sz w:val="24"/>
          <w:szCs w:val="24"/>
          <w:lang w:eastAsia="en-US"/>
        </w:rPr>
        <w:t>tiekėjas</w:t>
      </w:r>
      <w:r w:rsidR="00191CC4" w:rsidRPr="00191CC4">
        <w:rPr>
          <w:rFonts w:ascii="Times New Roman" w:eastAsia="Times New Roman" w:hAnsi="Times New Roman" w:cs="Times New Roman"/>
          <w:sz w:val="24"/>
          <w:szCs w:val="24"/>
          <w:lang w:eastAsia="en-US"/>
        </w:rPr>
        <w:t>;</w:t>
      </w:r>
    </w:p>
    <w:p w14:paraId="6A95B41B" w14:textId="74D00AA9"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tiekėjų </w:t>
      </w:r>
      <w:r w:rsidRPr="00427262">
        <w:rPr>
          <w:rFonts w:ascii="Times New Roman" w:eastAsia="Times New Roman" w:hAnsi="Times New Roman" w:cs="Times New Roman"/>
          <w:sz w:val="24"/>
          <w:szCs w:val="24"/>
          <w:lang w:eastAsia="en-US"/>
        </w:rPr>
        <w:t>grupės partneris, jei pa</w:t>
      </w:r>
      <w:r w:rsidR="00501083">
        <w:rPr>
          <w:rFonts w:ascii="Times New Roman" w:eastAsia="Times New Roman" w:hAnsi="Times New Roman" w:cs="Times New Roman"/>
          <w:sz w:val="24"/>
          <w:szCs w:val="24"/>
          <w:lang w:eastAsia="en-US"/>
        </w:rPr>
        <w:t>raišką</w:t>
      </w:r>
      <w:r w:rsidRPr="00427262">
        <w:rPr>
          <w:rFonts w:ascii="Times New Roman" w:eastAsia="Times New Roman" w:hAnsi="Times New Roman" w:cs="Times New Roman"/>
          <w:sz w:val="24"/>
          <w:szCs w:val="24"/>
          <w:lang w:eastAsia="en-US"/>
        </w:rPr>
        <w:t xml:space="preserve"> pateikia tiekėjų grupė;</w:t>
      </w:r>
    </w:p>
    <w:p w14:paraId="0C2B6214" w14:textId="77777777"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kiekvienas subtiekėjas, kuri</w:t>
      </w:r>
      <w:r w:rsidR="00AF42D0" w:rsidRPr="00427262">
        <w:rPr>
          <w:rFonts w:ascii="Times New Roman" w:eastAsia="Times New Roman" w:hAnsi="Times New Roman" w:cs="Times New Roman"/>
          <w:sz w:val="24"/>
          <w:szCs w:val="24"/>
          <w:lang w:eastAsia="en-US"/>
        </w:rPr>
        <w:t>o</w:t>
      </w:r>
      <w:r w:rsidRPr="00427262">
        <w:rPr>
          <w:rFonts w:ascii="Times New Roman" w:eastAsia="Times New Roman" w:hAnsi="Times New Roman" w:cs="Times New Roman"/>
          <w:sz w:val="24"/>
          <w:szCs w:val="24"/>
          <w:lang w:eastAsia="en-US"/>
        </w:rPr>
        <w:t xml:space="preserve"> pajėgumais</w:t>
      </w:r>
      <w:r w:rsidR="008E3906" w:rsidRPr="00427262">
        <w:rPr>
          <w:rFonts w:ascii="Times New Roman" w:eastAsia="Times New Roman" w:hAnsi="Times New Roman" w:cs="Times New Roman"/>
          <w:sz w:val="24"/>
          <w:szCs w:val="24"/>
          <w:lang w:eastAsia="en-US"/>
        </w:rPr>
        <w:t>, t. y. siek</w:t>
      </w:r>
      <w:r w:rsidR="00080559" w:rsidRPr="00427262">
        <w:rPr>
          <w:rFonts w:ascii="Times New Roman" w:eastAsia="Times New Roman" w:hAnsi="Times New Roman" w:cs="Times New Roman"/>
          <w:sz w:val="24"/>
          <w:szCs w:val="24"/>
          <w:lang w:eastAsia="en-US"/>
        </w:rPr>
        <w:t>damas</w:t>
      </w:r>
      <w:r w:rsidR="008E3906" w:rsidRPr="00427262">
        <w:rPr>
          <w:rFonts w:ascii="Times New Roman" w:eastAsia="Times New Roman" w:hAnsi="Times New Roman" w:cs="Times New Roman"/>
          <w:sz w:val="24"/>
          <w:szCs w:val="24"/>
          <w:lang w:eastAsia="en-US"/>
        </w:rPr>
        <w:t xml:space="preserve"> atitikti kvalifikacijos reik</w:t>
      </w:r>
      <w:r w:rsidR="00BF573F" w:rsidRPr="00427262">
        <w:rPr>
          <w:rFonts w:ascii="Times New Roman" w:eastAsia="Times New Roman" w:hAnsi="Times New Roman" w:cs="Times New Roman"/>
          <w:sz w:val="24"/>
          <w:szCs w:val="24"/>
          <w:lang w:eastAsia="en-US"/>
        </w:rPr>
        <w:t>a</w:t>
      </w:r>
      <w:r w:rsidR="008E3906" w:rsidRPr="00427262">
        <w:rPr>
          <w:rFonts w:ascii="Times New Roman" w:eastAsia="Times New Roman" w:hAnsi="Times New Roman" w:cs="Times New Roman"/>
          <w:sz w:val="24"/>
          <w:szCs w:val="24"/>
          <w:lang w:eastAsia="en-US"/>
        </w:rPr>
        <w:t>lavimus,</w:t>
      </w:r>
      <w:r w:rsidRPr="00427262">
        <w:rPr>
          <w:rFonts w:ascii="Times New Roman" w:eastAsia="Times New Roman" w:hAnsi="Times New Roman" w:cs="Times New Roman"/>
          <w:sz w:val="24"/>
          <w:szCs w:val="24"/>
          <w:lang w:eastAsia="en-US"/>
        </w:rPr>
        <w:t xml:space="preserve"> remiasi tiekėjas.</w:t>
      </w:r>
    </w:p>
    <w:p w14:paraId="775E4CD0" w14:textId="77777777" w:rsidR="008F22AE" w:rsidRPr="009F018A" w:rsidRDefault="00D370D2"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Subtiekėjai, kurių pajėgumais, t. y. siekdamas atitikti kvalifikacijos reikalavimus, tiekėjas nesiremia, tretieji asmenys 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w:t>
      </w:r>
      <w:r w:rsidR="008F22AE" w:rsidRPr="00427262">
        <w:rPr>
          <w:rFonts w:ascii="Times New Roman" w:eastAsia="Calibri" w:hAnsi="Times New Roman" w:cs="Times New Roman"/>
          <w:sz w:val="24"/>
          <w:szCs w:val="24"/>
          <w:lang w:eastAsia="en-US"/>
        </w:rPr>
        <w:t xml:space="preserve">erkančioji organizacija netikrina </w:t>
      </w:r>
      <w:r>
        <w:rPr>
          <w:rFonts w:ascii="Times New Roman" w:eastAsia="Calibri" w:hAnsi="Times New Roman" w:cs="Times New Roman"/>
          <w:sz w:val="24"/>
          <w:szCs w:val="24"/>
          <w:lang w:eastAsia="en-US"/>
        </w:rPr>
        <w:t>šių asmenų pašalinimo pagrindų.</w:t>
      </w:r>
    </w:p>
    <w:p w14:paraId="77B5C690" w14:textId="77777777" w:rsidR="00191CC4" w:rsidRPr="009F018A" w:rsidRDefault="00191CC4"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138F7E06" w14:textId="77777777" w:rsidR="00191CC4" w:rsidRPr="009F018A" w:rsidRDefault="00191CC4" w:rsidP="009F018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02E25B77" w14:textId="77777777" w:rsidR="00D370D2" w:rsidRPr="009F018A"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9" w:history="1">
        <w:r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40DB88F2" w14:textId="77777777" w:rsidR="00D370D2"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Pr="007F1A55">
        <w:rPr>
          <w:rFonts w:ascii="Times New Roman" w:eastAsia="Calibri" w:hAnsi="Times New Roman" w:cs="Times New Roman"/>
          <w:sz w:val="24"/>
          <w:szCs w:val="24"/>
          <w:lang w:eastAsia="en-US"/>
        </w:rPr>
        <w:t>. EBVPD pildymo rekomendacijos tiekėjams:</w:t>
      </w:r>
      <w:r w:rsidRPr="007F1A55">
        <w:t xml:space="preserve"> </w:t>
      </w:r>
      <w:hyperlink r:id="rId10" w:history="1">
        <w:r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412185E8" w14:textId="77777777" w:rsidR="00D370D2" w:rsidRPr="009B054F"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B054F">
        <w:rPr>
          <w:rFonts w:ascii="Times New Roman" w:eastAsia="Calibri" w:hAnsi="Times New Roman" w:cs="Times New Roman"/>
          <w:sz w:val="24"/>
          <w:szCs w:val="24"/>
          <w:lang w:eastAsia="en-US"/>
        </w:rPr>
        <w:t>kompiuteryje išsaugoti PDF formatu gautą formą su pateiktais atsakymais;</w:t>
      </w:r>
    </w:p>
    <w:p w14:paraId="3E1AE588" w14:textId="6C35DA52" w:rsidR="00191CC4" w:rsidRPr="00D370D2" w:rsidRDefault="00D370D2" w:rsidP="005176CB">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370D2">
        <w:rPr>
          <w:rFonts w:ascii="Times New Roman" w:eastAsia="Calibri" w:hAnsi="Times New Roman" w:cs="Times New Roman"/>
          <w:sz w:val="24"/>
          <w:szCs w:val="24"/>
          <w:lang w:eastAsia="en-US"/>
        </w:rPr>
        <w:t>teikiant pa</w:t>
      </w:r>
      <w:r w:rsidR="00B61AAF">
        <w:rPr>
          <w:rFonts w:ascii="Times New Roman" w:eastAsia="Calibri" w:hAnsi="Times New Roman" w:cs="Times New Roman"/>
          <w:sz w:val="24"/>
          <w:szCs w:val="24"/>
          <w:lang w:eastAsia="en-US"/>
        </w:rPr>
        <w:t>raišką</w:t>
      </w:r>
      <w:r w:rsidRPr="00D370D2">
        <w:rPr>
          <w:rFonts w:ascii="Times New Roman" w:eastAsia="Calibri" w:hAnsi="Times New Roman" w:cs="Times New Roman"/>
          <w:sz w:val="24"/>
          <w:szCs w:val="24"/>
          <w:lang w:eastAsia="en-US"/>
        </w:rPr>
        <w:t>, prie jo</w:t>
      </w:r>
      <w:r w:rsidR="00B61AAF">
        <w:rPr>
          <w:rFonts w:ascii="Times New Roman" w:eastAsia="Calibri" w:hAnsi="Times New Roman" w:cs="Times New Roman"/>
          <w:sz w:val="24"/>
          <w:szCs w:val="24"/>
          <w:lang w:eastAsia="en-US"/>
        </w:rPr>
        <w:t>s</w:t>
      </w:r>
      <w:r w:rsidRPr="00D370D2">
        <w:rPr>
          <w:rFonts w:ascii="Times New Roman" w:eastAsia="Calibri" w:hAnsi="Times New Roman" w:cs="Times New Roman"/>
          <w:sz w:val="24"/>
          <w:szCs w:val="24"/>
          <w:lang w:eastAsia="en-US"/>
        </w:rPr>
        <w:t xml:space="preserve"> prisegti išsaugotą EBVPD formą su atsakymais PDF formatu kartu su kitais pa</w:t>
      </w:r>
      <w:r w:rsidR="00501083">
        <w:rPr>
          <w:rFonts w:ascii="Times New Roman" w:eastAsia="Calibri" w:hAnsi="Times New Roman" w:cs="Times New Roman"/>
          <w:sz w:val="24"/>
          <w:szCs w:val="24"/>
          <w:lang w:eastAsia="en-US"/>
        </w:rPr>
        <w:t>raiškos</w:t>
      </w:r>
      <w:r w:rsidRPr="00D370D2">
        <w:rPr>
          <w:rFonts w:ascii="Times New Roman" w:eastAsia="Calibri" w:hAnsi="Times New Roman" w:cs="Times New Roman"/>
          <w:sz w:val="24"/>
          <w:szCs w:val="24"/>
          <w:lang w:eastAsia="en-US"/>
        </w:rPr>
        <w:t xml:space="preserve"> dokumentais, t. y. pa</w:t>
      </w:r>
      <w:r w:rsidR="00B61AAF">
        <w:rPr>
          <w:rFonts w:ascii="Times New Roman" w:eastAsia="Calibri" w:hAnsi="Times New Roman" w:cs="Times New Roman"/>
          <w:sz w:val="24"/>
          <w:szCs w:val="24"/>
          <w:lang w:eastAsia="en-US"/>
        </w:rPr>
        <w:t>raiškos</w:t>
      </w:r>
      <w:r w:rsidRPr="00D370D2">
        <w:rPr>
          <w:rFonts w:ascii="Times New Roman" w:eastAsia="Calibri" w:hAnsi="Times New Roman" w:cs="Times New Roman"/>
          <w:sz w:val="24"/>
          <w:szCs w:val="24"/>
          <w:lang w:eastAsia="en-US"/>
        </w:rPr>
        <w:t xml:space="preserve"> pateikimo lango skiltyje „Prisegti dokumentus“.</w:t>
      </w:r>
    </w:p>
    <w:p w14:paraId="28E45A7D"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Pr>
          <w:rFonts w:ascii="Times New Roman" w:eastAsia="Times New Roman" w:hAnsi="Times New Roman" w:cs="Times New Roman"/>
          <w:sz w:val="24"/>
          <w:szCs w:val="24"/>
          <w:lang w:eastAsia="en-US"/>
        </w:rPr>
        <w:t xml:space="preserve"> arba atspausdinamas, pasirašomas ir pateikiamas skenuotas dokumentas</w:t>
      </w:r>
      <w:r w:rsidRPr="00191CC4">
        <w:rPr>
          <w:rFonts w:ascii="Times New Roman" w:eastAsia="Times New Roman" w:hAnsi="Times New Roman" w:cs="Times New Roman"/>
          <w:sz w:val="24"/>
          <w:szCs w:val="24"/>
          <w:lang w:eastAsia="en-US"/>
        </w:rPr>
        <w:t>.</w:t>
      </w:r>
    </w:p>
    <w:p w14:paraId="5B703D35" w14:textId="1E968102"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Jeigu tiekėjas negali pateikti reikalaujamų dokumentų, nes valstybėje narėje ar atitinkamoje šalyje tokie dokumentai neišduodami arba toje šalyje išduodami dokumentai neapima visų</w:t>
      </w:r>
      <w:r w:rsidR="00E90BB7">
        <w:rPr>
          <w:rFonts w:ascii="Times New Roman" w:eastAsia="Times New Roman" w:hAnsi="Times New Roman" w:cs="Times New Roman"/>
          <w:sz w:val="24"/>
          <w:szCs w:val="24"/>
          <w:lang w:eastAsia="en-US"/>
        </w:rPr>
        <w:t xml:space="preserve"> pirkimo sąlygų</w:t>
      </w:r>
      <w:r w:rsidRPr="00191CC4">
        <w:rPr>
          <w:rFonts w:ascii="Times New Roman" w:eastAsia="Times New Roman" w:hAnsi="Times New Roman" w:cs="Times New Roman"/>
          <w:sz w:val="24"/>
          <w:szCs w:val="24"/>
          <w:lang w:eastAsia="en-US"/>
        </w:rPr>
        <w:t xml:space="preserve">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priedo 1, 2 punktuose keliamų klausimų, jie gali būti pakeisti:</w:t>
      </w:r>
    </w:p>
    <w:p w14:paraId="7BE90540"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priesaikos deklaracija;</w:t>
      </w:r>
    </w:p>
    <w:p w14:paraId="357B50C7"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Pr>
          <w:rFonts w:ascii="Times New Roman" w:eastAsia="Times New Roman" w:hAnsi="Times New Roman" w:cs="Times New Roman"/>
          <w:sz w:val="24"/>
          <w:szCs w:val="24"/>
          <w:lang w:eastAsia="en-US"/>
        </w:rPr>
        <w:t xml:space="preserve">tiekėjo </w:t>
      </w:r>
      <w:r w:rsidRPr="00191CC4">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6D6A4C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37B5E61"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Informacija apie galimybes nepašalinti iš pirkimo procedūros dalyvio, neatitinkančio tam tikrų jam keliamų reikalavimų</w:t>
      </w:r>
    </w:p>
    <w:p w14:paraId="2EE04FA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E5DB900" w14:textId="39D95660" w:rsidR="00B41764" w:rsidRPr="00965251" w:rsidRDefault="00191CC4" w:rsidP="00B41764">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2" w:name="_Ref89505371"/>
      <w:r w:rsidRPr="00000EDE">
        <w:rPr>
          <w:rFonts w:ascii="Times New Roman" w:eastAsia="Times New Roman" w:hAnsi="Times New Roman" w:cs="Times New Roman"/>
          <w:sz w:val="24"/>
          <w:szCs w:val="24"/>
          <w:lang w:eastAsia="en-US"/>
        </w:rPr>
        <w:t xml:space="preserve">Jeigu tiekėjas neatitinka </w:t>
      </w:r>
      <w:r w:rsidR="004C671B">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000EDE">
        <w:rPr>
          <w:rFonts w:ascii="Times New Roman" w:eastAsia="Times New Roman" w:hAnsi="Times New Roman" w:cs="Times New Roman"/>
          <w:sz w:val="24"/>
          <w:szCs w:val="24"/>
          <w:lang w:eastAsia="en-US"/>
        </w:rPr>
        <w:t xml:space="preserve"> </w:t>
      </w:r>
      <w:r w:rsidRPr="00965251">
        <w:rPr>
          <w:rFonts w:ascii="Times New Roman" w:eastAsia="Times New Roman" w:hAnsi="Times New Roman" w:cs="Times New Roman"/>
          <w:sz w:val="24"/>
          <w:szCs w:val="24"/>
          <w:lang w:eastAsia="en-US"/>
        </w:rPr>
        <w:t xml:space="preserve">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nustatytų reikalavimų, perkančioji organizacija jo nepašalina iš pirkimo procedūros, kai yra abi šios sąlygos kartu:</w:t>
      </w:r>
      <w:bookmarkStart w:id="3" w:name="_Ref492642706"/>
      <w:bookmarkEnd w:id="2"/>
    </w:p>
    <w:p w14:paraId="1C8F1955" w14:textId="77777777" w:rsidR="00B41764" w:rsidRPr="00965251" w:rsidRDefault="00191CC4" w:rsidP="00B4176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4" w:name="_Ref39137135"/>
      <w:r w:rsidRPr="00965251">
        <w:rPr>
          <w:rFonts w:ascii="Times New Roman" w:eastAsia="Times New Roman" w:hAnsi="Times New Roman" w:cs="Times New Roman"/>
          <w:sz w:val="24"/>
          <w:szCs w:val="24"/>
          <w:lang w:eastAsia="en-US"/>
        </w:rPr>
        <w:t>tiekėjas pateikė perkančiajai organizacijai informaciją apie tai, kad ėmėsi šių priemonių:</w:t>
      </w:r>
      <w:bookmarkEnd w:id="3"/>
      <w:bookmarkEnd w:id="4"/>
    </w:p>
    <w:p w14:paraId="38CB8DBF"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savanoriškai sumokėjo arba įsipareigojo sumokėti kompensaciją už žalą, padarytą dėl šių </w:t>
      </w:r>
      <w:r w:rsidR="00E268E8" w:rsidRPr="00965251">
        <w:rPr>
          <w:rFonts w:ascii="Times New Roman" w:eastAsia="Times New Roman" w:hAnsi="Times New Roman" w:cs="Times New Roman"/>
          <w:sz w:val="24"/>
          <w:szCs w:val="24"/>
          <w:lang w:eastAsia="en-US"/>
        </w:rPr>
        <w:t xml:space="preserve">pirkimo </w:t>
      </w:r>
      <w:r w:rsidRPr="00965251">
        <w:rPr>
          <w:rFonts w:ascii="Times New Roman" w:eastAsia="Times New Roman" w:hAnsi="Times New Roman" w:cs="Times New Roman"/>
          <w:sz w:val="24"/>
          <w:szCs w:val="24"/>
          <w:lang w:eastAsia="en-US"/>
        </w:rPr>
        <w:t xml:space="preserve">sąlygų </w:t>
      </w:r>
      <w:r w:rsidR="00912834" w:rsidRPr="00965251">
        <w:rPr>
          <w:rFonts w:ascii="Times New Roman" w:eastAsia="Times New Roman" w:hAnsi="Times New Roman" w:cs="Times New Roman"/>
          <w:sz w:val="24"/>
          <w:szCs w:val="24"/>
          <w:lang w:eastAsia="en-US"/>
        </w:rPr>
        <w:t>3</w:t>
      </w:r>
      <w:r w:rsidRPr="00965251">
        <w:rPr>
          <w:rFonts w:ascii="Times New Roman" w:eastAsia="Times New Roman" w:hAnsi="Times New Roman" w:cs="Times New Roman"/>
          <w:sz w:val="24"/>
          <w:szCs w:val="24"/>
          <w:lang w:eastAsia="en-US"/>
        </w:rPr>
        <w:t xml:space="preserve"> 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nurodytos nusikalstamos veikos arba pažeidimo, jeigu taikytina;</w:t>
      </w:r>
    </w:p>
    <w:p w14:paraId="7409B73E"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3C7C414" w14:textId="77777777" w:rsidR="00191CC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11BA052A" w14:textId="12BD328E" w:rsidR="00F93590" w:rsidRPr="00965251" w:rsidRDefault="00191CC4" w:rsidP="00894CF6">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perkančioji organizacija įvertino tiekėjo informaciją, pateiktą pagal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965251">
        <w:rPr>
          <w:rFonts w:ascii="Times New Roman" w:eastAsia="Times New Roman" w:hAnsi="Times New Roman" w:cs="Times New Roman"/>
          <w:sz w:val="24"/>
          <w:szCs w:val="24"/>
          <w:lang w:eastAsia="en-US"/>
        </w:rPr>
        <w:t>a</w:t>
      </w:r>
      <w:r w:rsidRPr="00965251">
        <w:rPr>
          <w:rFonts w:ascii="Times New Roman" w:eastAsia="Times New Roman" w:hAnsi="Times New Roman" w:cs="Times New Roman"/>
          <w:sz w:val="24"/>
          <w:szCs w:val="24"/>
          <w:lang w:eastAsia="en-US"/>
        </w:rPr>
        <w:t xml:space="preserve"> tiekėjui motyvuotą sprendimą raštu ne vėliau kaip per 10 dienų nuo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punkte nurodytos tiekėjo informacijos gavimo dienos.</w:t>
      </w:r>
    </w:p>
    <w:p w14:paraId="2864E431" w14:textId="341CC89D"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Tiekėjas negali pasinaudoti </w:t>
      </w:r>
      <w:r w:rsidR="00965251">
        <w:rPr>
          <w:rFonts w:ascii="Times New Roman" w:eastAsia="Times New Roman" w:hAnsi="Times New Roman" w:cs="Times New Roman"/>
          <w:sz w:val="24"/>
          <w:szCs w:val="24"/>
          <w:lang w:eastAsia="en-US"/>
        </w:rPr>
        <w:fldChar w:fldCharType="begin"/>
      </w:r>
      <w:r w:rsidR="00965251">
        <w:rPr>
          <w:rFonts w:ascii="Times New Roman" w:eastAsia="Times New Roman" w:hAnsi="Times New Roman" w:cs="Times New Roman"/>
          <w:sz w:val="24"/>
          <w:szCs w:val="24"/>
          <w:lang w:eastAsia="en-US"/>
        </w:rPr>
        <w:instrText xml:space="preserve"> REF _Ref89505371 \r \h </w:instrText>
      </w:r>
      <w:r w:rsidR="00965251">
        <w:rPr>
          <w:rFonts w:ascii="Times New Roman" w:eastAsia="Times New Roman" w:hAnsi="Times New Roman" w:cs="Times New Roman"/>
          <w:sz w:val="24"/>
          <w:szCs w:val="24"/>
          <w:lang w:eastAsia="en-US"/>
        </w:rPr>
      </w:r>
      <w:r w:rsid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w:t>
      </w:r>
      <w:r w:rsidR="00965251">
        <w:rPr>
          <w:rFonts w:ascii="Times New Roman" w:eastAsia="Times New Roman" w:hAnsi="Times New Roman" w:cs="Times New Roman"/>
          <w:sz w:val="24"/>
          <w:szCs w:val="24"/>
          <w:lang w:eastAsia="en-US"/>
        </w:rPr>
        <w:fldChar w:fldCharType="end"/>
      </w:r>
      <w:r w:rsidR="00403413" w:rsidRPr="00965251">
        <w:rPr>
          <w:rFonts w:ascii="Times New Roman" w:eastAsia="Times New Roman" w:hAnsi="Times New Roman" w:cs="Times New Roman"/>
          <w:sz w:val="24"/>
          <w:szCs w:val="24"/>
          <w:lang w:eastAsia="en-US"/>
        </w:rPr>
        <w:t xml:space="preserve"> punkte</w:t>
      </w:r>
      <w:r w:rsidRPr="00965251">
        <w:rPr>
          <w:rFonts w:ascii="Times New Roman" w:eastAsia="Times New Roman" w:hAnsi="Times New Roman" w:cs="Times New Roman"/>
          <w:sz w:val="24"/>
          <w:szCs w:val="24"/>
          <w:lang w:eastAsia="en-US"/>
        </w:rPr>
        <w:t xml:space="preserve"> nustatyta galimybe, kai jis priimtu ir įsiteisėjusiu teismo sprendimu pašalintas iš pirkimo ar koncesijos suteikimo procedūrų, teismo sprendime nurodytą laikotarpį.</w:t>
      </w:r>
    </w:p>
    <w:p w14:paraId="4192EDAA" w14:textId="74D32E9C"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Kai priimtu ir įsiteisėjusiu teismo sprendimu tiekėjui yra nustatytas</w:t>
      </w:r>
      <w:r w:rsidR="005A19D6">
        <w:rPr>
          <w:rFonts w:ascii="Times New Roman" w:eastAsia="Times New Roman" w:hAnsi="Times New Roman" w:cs="Times New Roman"/>
          <w:sz w:val="24"/>
          <w:szCs w:val="24"/>
          <w:lang w:eastAsia="en-US"/>
        </w:rPr>
        <w:t xml:space="preserve"> pirkimo sąlygų</w:t>
      </w:r>
      <w:r w:rsidRPr="00965251">
        <w:rPr>
          <w:rFonts w:ascii="Times New Roman" w:eastAsia="Times New Roman" w:hAnsi="Times New Roman" w:cs="Times New Roman"/>
          <w:sz w:val="24"/>
          <w:szCs w:val="24"/>
          <w:lang w:eastAsia="en-US"/>
        </w:rPr>
        <w:t xml:space="preserve"> </w:t>
      </w:r>
      <w:r w:rsidR="00403413" w:rsidRPr="00965251">
        <w:rPr>
          <w:rFonts w:ascii="Times New Roman" w:eastAsia="Times New Roman" w:hAnsi="Times New Roman" w:cs="Times New Roman"/>
          <w:sz w:val="24"/>
          <w:szCs w:val="24"/>
          <w:lang w:eastAsia="en-US"/>
        </w:rPr>
        <w:t>3 priede</w:t>
      </w:r>
      <w:r w:rsidRPr="00965251">
        <w:rPr>
          <w:rFonts w:ascii="Times New Roman" w:eastAsia="Times New Roman" w:hAnsi="Times New Roman" w:cs="Times New Roman"/>
          <w:sz w:val="24"/>
          <w:szCs w:val="24"/>
          <w:lang w:eastAsia="en-US"/>
        </w:rPr>
        <w:t xml:space="preserve"> nurodytų pašalinimo pagrindų laikotarpis, perkančioji organizacija tiekėją iš pirkimo procedūros šalina teismo sprendime nurodytą laikotarpį.</w:t>
      </w:r>
    </w:p>
    <w:p w14:paraId="3CB45FA3" w14:textId="0B5A63F8" w:rsidR="00403413" w:rsidRPr="00965251" w:rsidRDefault="00403413"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Perkančioji organizacija pašalina tiekėją iš pirkimo procedūros pagal</w:t>
      </w:r>
      <w:r w:rsidR="001B4DEA">
        <w:rPr>
          <w:rFonts w:ascii="Times New Roman" w:eastAsia="Times New Roman" w:hAnsi="Times New Roman" w:cs="Times New Roman"/>
          <w:sz w:val="24"/>
          <w:szCs w:val="24"/>
          <w:lang w:eastAsia="en-US"/>
        </w:rPr>
        <w:t xml:space="preserve"> pirkimo sąlygų</w:t>
      </w:r>
      <w:r w:rsidRPr="00965251">
        <w:rPr>
          <w:rFonts w:ascii="Times New Roman" w:eastAsia="Times New Roman" w:hAnsi="Times New Roman" w:cs="Times New Roman"/>
          <w:sz w:val="24"/>
          <w:szCs w:val="24"/>
          <w:lang w:eastAsia="en-US"/>
        </w:rPr>
        <w:t xml:space="preserve"> 3 priedo 3–10 punktuose nurodytus pašalinimo pagrindus ir tuo atveju, kai ji turi įtikinamų duomenų, </w:t>
      </w:r>
      <w:r w:rsidRPr="00965251">
        <w:rPr>
          <w:rFonts w:ascii="Times New Roman" w:eastAsia="Times New Roman" w:hAnsi="Times New Roman" w:cs="Times New Roman"/>
          <w:sz w:val="24"/>
          <w:szCs w:val="24"/>
          <w:lang w:eastAsia="en-US"/>
        </w:rPr>
        <w:lastRenderedPageBreak/>
        <w:t>kad tiekėjas yra įsteigtas arba dalyvauja pirkime vietoj kito asmens, siekiant išvengti</w:t>
      </w:r>
      <w:r w:rsidR="001B4DEA">
        <w:rPr>
          <w:rFonts w:ascii="Times New Roman" w:eastAsia="Times New Roman" w:hAnsi="Times New Roman" w:cs="Times New Roman"/>
          <w:sz w:val="24"/>
          <w:szCs w:val="24"/>
          <w:lang w:eastAsia="en-US"/>
        </w:rPr>
        <w:t xml:space="preserve"> pirkimo sąlygų</w:t>
      </w:r>
      <w:r w:rsidRPr="00965251">
        <w:rPr>
          <w:rFonts w:ascii="Times New Roman" w:eastAsia="Times New Roman" w:hAnsi="Times New Roman" w:cs="Times New Roman"/>
          <w:sz w:val="24"/>
          <w:szCs w:val="24"/>
          <w:lang w:eastAsia="en-US"/>
        </w:rPr>
        <w:t xml:space="preserve"> 3 priedo 3 – 10 punktuose nurodytų pašalinimo pagrindų taikymo.</w:t>
      </w:r>
    </w:p>
    <w:p w14:paraId="313C36EB" w14:textId="77777777" w:rsidR="00F93590" w:rsidRPr="00F93590"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6E13AF82" w14:textId="77777777" w:rsidR="00191CC4" w:rsidRPr="00191CC4" w:rsidRDefault="00191CC4" w:rsidP="003A390B">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kvalifikacijos reikalavimai</w:t>
      </w:r>
    </w:p>
    <w:p w14:paraId="0440FBC7" w14:textId="77777777" w:rsidR="00191CC4" w:rsidRPr="00191CC4" w:rsidRDefault="00191CC4" w:rsidP="003A390B">
      <w:pPr>
        <w:spacing w:after="0" w:line="240" w:lineRule="auto"/>
        <w:rPr>
          <w:rFonts w:ascii="Times New Roman" w:eastAsia="Times New Roman" w:hAnsi="Times New Roman" w:cs="Times New Roman"/>
          <w:sz w:val="24"/>
          <w:szCs w:val="24"/>
          <w:lang w:eastAsia="en-US"/>
        </w:rPr>
      </w:pPr>
    </w:p>
    <w:p w14:paraId="4C07A3FC" w14:textId="2352A2B1" w:rsidR="00191CC4" w:rsidRDefault="00191CC4" w:rsidP="003A390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Tiekėjų kvalifikacijos reikalavimai </w:t>
      </w:r>
      <w:r w:rsidR="00C25FDB">
        <w:rPr>
          <w:rFonts w:ascii="Times New Roman" w:eastAsia="Times New Roman" w:hAnsi="Times New Roman" w:cs="Times New Roman"/>
          <w:sz w:val="24"/>
          <w:szCs w:val="24"/>
          <w:lang w:eastAsia="en-US"/>
        </w:rPr>
        <w:t xml:space="preserve">ir jų atitiktį patvirtinantys dokumentai </w:t>
      </w:r>
      <w:r w:rsidR="00000EDE">
        <w:rPr>
          <w:rFonts w:ascii="Times New Roman" w:eastAsia="Times New Roman" w:hAnsi="Times New Roman" w:cs="Times New Roman"/>
          <w:sz w:val="24"/>
          <w:szCs w:val="24"/>
          <w:lang w:eastAsia="en-US"/>
        </w:rPr>
        <w:t>nurodyti</w:t>
      </w:r>
      <w:r w:rsidR="00FC5AEA">
        <w:rPr>
          <w:rFonts w:ascii="Times New Roman" w:eastAsia="Times New Roman" w:hAnsi="Times New Roman" w:cs="Times New Roman"/>
          <w:sz w:val="24"/>
          <w:szCs w:val="24"/>
          <w:lang w:eastAsia="en-US"/>
        </w:rPr>
        <w:t xml:space="preserve"> pirkimo sąlygų</w:t>
      </w:r>
      <w:r w:rsidR="00000EDE">
        <w:rPr>
          <w:rFonts w:ascii="Times New Roman" w:eastAsia="Times New Roman" w:hAnsi="Times New Roman" w:cs="Times New Roman"/>
          <w:sz w:val="24"/>
          <w:szCs w:val="24"/>
          <w:lang w:eastAsia="en-US"/>
        </w:rPr>
        <w:t xml:space="preserve"> </w:t>
      </w:r>
      <w:r w:rsidR="00912834">
        <w:rPr>
          <w:rFonts w:ascii="Times New Roman" w:eastAsia="Times New Roman" w:hAnsi="Times New Roman" w:cs="Times New Roman"/>
          <w:sz w:val="24"/>
          <w:szCs w:val="24"/>
          <w:lang w:eastAsia="en-US"/>
        </w:rPr>
        <w:t>2</w:t>
      </w:r>
      <w:r w:rsidR="00000EDE">
        <w:rPr>
          <w:rFonts w:ascii="Times New Roman" w:eastAsia="Times New Roman" w:hAnsi="Times New Roman" w:cs="Times New Roman"/>
          <w:sz w:val="24"/>
          <w:szCs w:val="24"/>
          <w:lang w:eastAsia="en-US"/>
        </w:rPr>
        <w:t xml:space="preserve"> priede.</w:t>
      </w:r>
    </w:p>
    <w:p w14:paraId="5C2AD835" w14:textId="77777777" w:rsidR="00000EDE" w:rsidRPr="00191CC4" w:rsidRDefault="00000EDE" w:rsidP="00000EDE">
      <w:pPr>
        <w:spacing w:after="0" w:line="240" w:lineRule="auto"/>
        <w:contextualSpacing/>
        <w:jc w:val="both"/>
        <w:rPr>
          <w:rFonts w:ascii="Times New Roman" w:eastAsia="Times New Roman" w:hAnsi="Times New Roman" w:cs="Times New Roman"/>
          <w:sz w:val="24"/>
          <w:szCs w:val="24"/>
          <w:lang w:eastAsia="en-US"/>
        </w:rPr>
      </w:pPr>
    </w:p>
    <w:p w14:paraId="72B5450A"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191CC4">
        <w:rPr>
          <w:rFonts w:ascii="Times New Roman" w:eastAsia="Calibri" w:hAnsi="Times New Roman" w:cs="Times New Roman"/>
          <w:b/>
          <w:sz w:val="24"/>
          <w:szCs w:val="24"/>
          <w:lang w:eastAsia="en-US"/>
        </w:rPr>
        <w:t>Reikalaujami kokybės vadybos sistemos ir (arba) aplinkos apsaugos vadybos sistemos standartai</w:t>
      </w:r>
    </w:p>
    <w:p w14:paraId="2F267E08"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2BDB3DF" w14:textId="30BAE500" w:rsidR="00191CC4" w:rsidRDefault="00191CC4" w:rsidP="00000EDE">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šiame pirkime netaiko kokybės vadybos sistemos ir (arba) aplinkos a</w:t>
      </w:r>
      <w:r w:rsidR="00E9144A">
        <w:rPr>
          <w:rFonts w:ascii="Times New Roman" w:eastAsia="Times New Roman" w:hAnsi="Times New Roman" w:cs="Times New Roman"/>
          <w:sz w:val="24"/>
          <w:szCs w:val="24"/>
          <w:lang w:eastAsia="en-US"/>
        </w:rPr>
        <w:t>p</w:t>
      </w:r>
      <w:r w:rsidRPr="00191CC4">
        <w:rPr>
          <w:rFonts w:ascii="Times New Roman" w:eastAsia="Times New Roman" w:hAnsi="Times New Roman" w:cs="Times New Roman"/>
          <w:sz w:val="24"/>
          <w:szCs w:val="24"/>
          <w:lang w:eastAsia="en-US"/>
        </w:rPr>
        <w:t>saugos vadybos sistemos standartų reikalavimų</w:t>
      </w:r>
      <w:r w:rsidR="00000EDE">
        <w:rPr>
          <w:rFonts w:ascii="Times New Roman" w:eastAsia="Times New Roman" w:hAnsi="Times New Roman" w:cs="Times New Roman"/>
          <w:sz w:val="24"/>
          <w:szCs w:val="24"/>
          <w:lang w:eastAsia="en-US"/>
        </w:rPr>
        <w:t>.</w:t>
      </w:r>
      <w:r w:rsidR="00982D0D">
        <w:rPr>
          <w:rFonts w:ascii="Times New Roman" w:eastAsia="Times New Roman" w:hAnsi="Times New Roman" w:cs="Times New Roman"/>
          <w:sz w:val="24"/>
          <w:szCs w:val="24"/>
          <w:lang w:eastAsia="en-US"/>
        </w:rPr>
        <w:t xml:space="preserve"> </w:t>
      </w:r>
    </w:p>
    <w:p w14:paraId="51FEF086" w14:textId="77777777" w:rsidR="00982D0D" w:rsidRPr="00191CC4" w:rsidRDefault="00982D0D" w:rsidP="00000EDE">
      <w:pPr>
        <w:spacing w:after="0" w:line="240" w:lineRule="auto"/>
        <w:contextualSpacing/>
        <w:jc w:val="both"/>
        <w:rPr>
          <w:rFonts w:ascii="Times New Roman" w:eastAsia="Times New Roman" w:hAnsi="Times New Roman" w:cs="Times New Roman"/>
          <w:sz w:val="24"/>
          <w:szCs w:val="24"/>
          <w:lang w:eastAsia="en-US"/>
        </w:rPr>
      </w:pPr>
    </w:p>
    <w:p w14:paraId="3C5E2B68"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03B40FC0"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2DCCD97F" w14:textId="77C39C6A" w:rsidR="00191CC4" w:rsidRPr="00B91FD7" w:rsidRDefault="00191CC4" w:rsidP="00550514">
      <w:pPr>
        <w:pStyle w:val="Sraopastraipa"/>
        <w:numPr>
          <w:ilvl w:val="0"/>
          <w:numId w:val="3"/>
        </w:numPr>
        <w:ind w:left="0" w:firstLine="567"/>
        <w:rPr>
          <w:rFonts w:eastAsia="Calibri"/>
          <w:szCs w:val="24"/>
        </w:rPr>
      </w:pPr>
      <w:r w:rsidRPr="00B91FD7">
        <w:rPr>
          <w:rFonts w:eastAsia="Calibri"/>
          <w:szCs w:val="24"/>
        </w:rPr>
        <w:t>Jeigu tiekėjo kvalifikacija dėl teisės verstis atitinkama veikla nebuvo tikrinama arba tikrinama ne visa apimtimi, tiekėjas perkančiajai organizacijai įsipareigoja, kad pirkimo sutartį vykdys tik tokią teisę turintys asmenys.</w:t>
      </w:r>
      <w:r w:rsidR="00B97C34" w:rsidRPr="00B91FD7">
        <w:rPr>
          <w:rFonts w:eastAsia="Calibri"/>
          <w:szCs w:val="24"/>
        </w:rPr>
        <w:t xml:space="preserve"> Perkančiajai organizacijai pareikalavus, tiekėjas turės pateikti dokumentus, įrodančius, kad pirkimo sutartį vykdo ar vykdys tik tokią teisę turintys asmenys.</w:t>
      </w:r>
    </w:p>
    <w:p w14:paraId="26C09F13"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46A36FBF" w14:textId="77777777" w:rsidR="00191CC4" w:rsidRPr="00191CC4" w:rsidRDefault="00191CC4" w:rsidP="00191CC4">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Rėmimasis kitų ūkio subjektų pajėgumais</w:t>
      </w:r>
    </w:p>
    <w:p w14:paraId="0702D60C"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12DA2DCE" w14:textId="2C6BA102" w:rsidR="00191CC4" w:rsidRPr="00B91FD7" w:rsidRDefault="00191CC4" w:rsidP="00B9410A">
      <w:pPr>
        <w:pStyle w:val="Sraopastraipa"/>
        <w:numPr>
          <w:ilvl w:val="0"/>
          <w:numId w:val="3"/>
        </w:numPr>
        <w:ind w:left="0" w:firstLine="567"/>
        <w:rPr>
          <w:rFonts w:eastAsia="Calibri"/>
          <w:szCs w:val="24"/>
        </w:rPr>
      </w:pPr>
      <w:r w:rsidRPr="00B91FD7">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91FD7" w:rsidRPr="00B91FD7">
        <w:rPr>
          <w:rFonts w:eastAsia="Calibri"/>
          <w:szCs w:val="24"/>
        </w:rPr>
        <w:t xml:space="preserve"> Tiekėjas gali remtis tik tokiais kitų ūkio subjektų pajėgumais, kuriais jis realiai galės disponuoti pirkimo sutarties vykdymo metu.</w:t>
      </w:r>
    </w:p>
    <w:p w14:paraId="571BE817" w14:textId="18A90146"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nepažeidžiant </w:t>
      </w:r>
      <w:r w:rsidR="001F1D1C">
        <w:rPr>
          <w:rFonts w:ascii="Times New Roman" w:eastAsia="Calibri" w:hAnsi="Times New Roman" w:cs="Times New Roman"/>
          <w:sz w:val="24"/>
          <w:szCs w:val="24"/>
          <w:lang w:eastAsia="en-US"/>
        </w:rPr>
        <w:fldChar w:fldCharType="begin"/>
      </w:r>
      <w:r w:rsidR="001F1D1C">
        <w:rPr>
          <w:rFonts w:ascii="Times New Roman" w:eastAsia="Calibri" w:hAnsi="Times New Roman" w:cs="Times New Roman"/>
          <w:sz w:val="24"/>
          <w:szCs w:val="24"/>
          <w:lang w:eastAsia="en-US"/>
        </w:rPr>
        <w:instrText xml:space="preserve"> REF _Ref115773801 \r \h </w:instrText>
      </w:r>
      <w:r w:rsidR="001F1D1C">
        <w:rPr>
          <w:rFonts w:ascii="Times New Roman" w:eastAsia="Calibri" w:hAnsi="Times New Roman" w:cs="Times New Roman"/>
          <w:sz w:val="24"/>
          <w:szCs w:val="24"/>
          <w:lang w:eastAsia="en-US"/>
        </w:rPr>
      </w:r>
      <w:r w:rsidR="001F1D1C">
        <w:rPr>
          <w:rFonts w:ascii="Times New Roman" w:eastAsia="Calibri" w:hAnsi="Times New Roman" w:cs="Times New Roman"/>
          <w:sz w:val="24"/>
          <w:szCs w:val="24"/>
          <w:lang w:eastAsia="en-US"/>
        </w:rPr>
        <w:fldChar w:fldCharType="separate"/>
      </w:r>
      <w:r w:rsidR="001F1D1C">
        <w:rPr>
          <w:rFonts w:ascii="Times New Roman" w:eastAsia="Calibri" w:hAnsi="Times New Roman" w:cs="Times New Roman"/>
          <w:sz w:val="24"/>
          <w:szCs w:val="24"/>
          <w:lang w:eastAsia="en-US"/>
        </w:rPr>
        <w:t>16</w:t>
      </w:r>
      <w:r w:rsidR="001F1D1C">
        <w:rPr>
          <w:rFonts w:ascii="Times New Roman" w:eastAsia="Calibri" w:hAnsi="Times New Roman" w:cs="Times New Roman"/>
          <w:sz w:val="24"/>
          <w:szCs w:val="24"/>
          <w:lang w:eastAsia="en-US"/>
        </w:rPr>
        <w:fldChar w:fldCharType="end"/>
      </w:r>
      <w:r w:rsidRPr="00191CC4">
        <w:rPr>
          <w:rFonts w:ascii="Times New Roman" w:eastAsia="Calibri" w:hAnsi="Times New Roman" w:cs="Times New Roman"/>
          <w:sz w:val="24"/>
          <w:szCs w:val="24"/>
          <w:lang w:eastAsia="en-US"/>
        </w:rPr>
        <w:t xml:space="preserve"> punkte nustatyto reikalavimo.</w:t>
      </w:r>
    </w:p>
    <w:p w14:paraId="64A3934B" w14:textId="77777777"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Kai tiekėjas pageidauja remtis kitų ūkio subjektų pajėgumais, jis privalo perkančiajai organizacijai pa</w:t>
      </w:r>
      <w:r w:rsidR="00B61AAF">
        <w:rPr>
          <w:rFonts w:ascii="Times New Roman" w:eastAsia="Calibri" w:hAnsi="Times New Roman" w:cs="Times New Roman"/>
          <w:sz w:val="24"/>
          <w:szCs w:val="24"/>
          <w:lang w:eastAsia="en-US"/>
        </w:rPr>
        <w:t>raiškoje</w:t>
      </w:r>
      <w:r w:rsidRPr="00191CC4">
        <w:rPr>
          <w:rFonts w:ascii="Times New Roman" w:eastAsia="Calibri" w:hAnsi="Times New Roman" w:cs="Times New Roman"/>
          <w:sz w:val="24"/>
          <w:szCs w:val="24"/>
          <w:lang w:eastAsia="en-US"/>
        </w:rPr>
        <w:t xml:space="preserve"> įrodyti, kad </w:t>
      </w:r>
      <w:r w:rsidR="00122FBC">
        <w:rPr>
          <w:rFonts w:ascii="Times New Roman" w:eastAsia="Calibri" w:hAnsi="Times New Roman" w:cs="Times New Roman"/>
          <w:sz w:val="24"/>
          <w:szCs w:val="24"/>
          <w:lang w:eastAsia="en-US"/>
        </w:rPr>
        <w:t xml:space="preserve">per visą DPS galiojimo laikotarpį ir </w:t>
      </w:r>
      <w:r w:rsidRPr="00191CC4">
        <w:rPr>
          <w:rFonts w:ascii="Times New Roman" w:eastAsia="Calibri" w:hAnsi="Times New Roman" w:cs="Times New Roman"/>
          <w:sz w:val="24"/>
          <w:szCs w:val="24"/>
          <w:lang w:eastAsia="en-US"/>
        </w:rPr>
        <w:t>vykdant pirkimo sutartį ūkio subjektų, kurių pajėgumais jis remiasi, ištekliai jam bus prieinami</w:t>
      </w:r>
      <w:r w:rsidR="001625DE">
        <w:rPr>
          <w:rFonts w:ascii="Times New Roman" w:eastAsia="Calibri" w:hAnsi="Times New Roman" w:cs="Times New Roman"/>
          <w:sz w:val="24"/>
          <w:szCs w:val="24"/>
          <w:lang w:eastAsia="en-US"/>
        </w:rPr>
        <w:t>, t. y. pateikti šių ūkio subjektų sutikimus</w:t>
      </w:r>
      <w:r w:rsidRPr="00191CC4">
        <w:rPr>
          <w:rFonts w:ascii="Times New Roman" w:eastAsia="Calibri" w:hAnsi="Times New Roman" w:cs="Times New Roman"/>
          <w:sz w:val="24"/>
          <w:szCs w:val="24"/>
          <w:lang w:eastAsia="en-US"/>
        </w:rPr>
        <w:t>.</w:t>
      </w:r>
    </w:p>
    <w:p w14:paraId="72569563" w14:textId="508C2E62"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w:t>
      </w:r>
      <w:r w:rsidR="00BC04A2">
        <w:rPr>
          <w:rFonts w:ascii="Times New Roman" w:eastAsia="Calibri" w:hAnsi="Times New Roman" w:cs="Times New Roman"/>
          <w:sz w:val="24"/>
          <w:szCs w:val="24"/>
          <w:lang w:eastAsia="en-US"/>
        </w:rPr>
        <w:t>tiekėjo paraiškoje</w:t>
      </w:r>
      <w:r w:rsidR="00415EF7">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xml:space="preserve">, nurodytas tiekėjo </w:t>
      </w:r>
      <w:r w:rsidR="00BC04A2">
        <w:rPr>
          <w:rFonts w:ascii="Times New Roman" w:eastAsia="Calibri" w:hAnsi="Times New Roman" w:cs="Times New Roman"/>
          <w:sz w:val="24"/>
          <w:szCs w:val="24"/>
          <w:lang w:eastAsia="en-US"/>
        </w:rPr>
        <w:t>paraiškoje</w:t>
      </w:r>
      <w:r w:rsidR="00415EF7">
        <w:rPr>
          <w:rFonts w:ascii="Times New Roman" w:eastAsia="Calibri" w:hAnsi="Times New Roman" w:cs="Times New Roman"/>
          <w:sz w:val="24"/>
          <w:szCs w:val="24"/>
          <w:lang w:eastAsia="en-US"/>
        </w:rPr>
        <w:t>,</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7EADDB71" w14:textId="77777777" w:rsidR="00191CC4" w:rsidRPr="00453CD3" w:rsidRDefault="00191CC4"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F3BD6">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w:t>
      </w:r>
      <w:r w:rsidRPr="00453CD3">
        <w:rPr>
          <w:rFonts w:ascii="Times New Roman" w:eastAsia="Calibri" w:hAnsi="Times New Roman" w:cs="Times New Roman"/>
          <w:sz w:val="24"/>
          <w:szCs w:val="24"/>
          <w:lang w:eastAsia="en-US"/>
        </w:rPr>
        <w:t xml:space="preserve">atsakomybę už pirkimo sutarties įvykdymą. Jei remiamasi ūkio subjekto pajėgumais, siekiant atitikti pirkimo dokumentuose nustatytus ekonominio ir finansinio pajėgumo reikalavimus, perkančiajai organizacijai su </w:t>
      </w:r>
      <w:r w:rsidR="00BC04A2">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 xml:space="preserve"> turi būti pateikta šio ūkio subjekto pasirašyta neatšaukiama laidavimo sutartis, patvirtinanti, kad subjektas, kurio pajėgumais remiamasi, įsipareigoja solidariai atsakyti už </w:t>
      </w:r>
      <w:r w:rsidRPr="00453CD3">
        <w:rPr>
          <w:rFonts w:ascii="Times New Roman" w:eastAsia="Calibri" w:hAnsi="Times New Roman" w:cs="Times New Roman"/>
          <w:sz w:val="24"/>
          <w:szCs w:val="24"/>
          <w:lang w:eastAsia="en-US"/>
        </w:rPr>
        <w:lastRenderedPageBreak/>
        <w:t>tiekėjo įsipareigojimų pagal pirkimo sutartį vykdymą ir atlyginti bet kokią žalą, kuri kiltų dėl tiekėjo netinkamo įsipareigojimų vykdymo ar nevykdymo.</w:t>
      </w:r>
      <w:r w:rsidR="00BF3BD6" w:rsidRPr="00453CD3">
        <w:rPr>
          <w:rFonts w:ascii="Times New Roman" w:eastAsia="Calibri" w:hAnsi="Times New Roman" w:cs="Times New Roman"/>
          <w:sz w:val="24"/>
          <w:szCs w:val="24"/>
          <w:lang w:eastAsia="en-US"/>
        </w:rPr>
        <w:t xml:space="preserve"> Jeigu ūkio subjektas </w:t>
      </w:r>
      <w:r w:rsidR="00BC04A2">
        <w:rPr>
          <w:rFonts w:ascii="Times New Roman" w:eastAsia="Calibri" w:hAnsi="Times New Roman" w:cs="Times New Roman"/>
          <w:sz w:val="24"/>
          <w:szCs w:val="24"/>
          <w:lang w:eastAsia="en-US"/>
        </w:rPr>
        <w:t xml:space="preserve">iki paraiškų pateikimo termino pabaigos pateiktoje </w:t>
      </w:r>
      <w:r w:rsidR="00BF3BD6" w:rsidRPr="00453CD3">
        <w:rPr>
          <w:rFonts w:ascii="Times New Roman" w:eastAsia="Calibri" w:hAnsi="Times New Roman" w:cs="Times New Roman"/>
          <w:sz w:val="24"/>
          <w:szCs w:val="24"/>
          <w:lang w:eastAsia="en-US"/>
        </w:rPr>
        <w:t>pa</w:t>
      </w:r>
      <w:r w:rsidR="00BC04A2">
        <w:rPr>
          <w:rFonts w:ascii="Times New Roman" w:eastAsia="Calibri" w:hAnsi="Times New Roman" w:cs="Times New Roman"/>
          <w:sz w:val="24"/>
          <w:szCs w:val="24"/>
          <w:lang w:eastAsia="en-US"/>
        </w:rPr>
        <w:t xml:space="preserve">raiškoje </w:t>
      </w:r>
      <w:r w:rsidR="00BF3BD6" w:rsidRPr="00453CD3">
        <w:rPr>
          <w:rFonts w:ascii="Times New Roman" w:eastAsia="Calibri" w:hAnsi="Times New Roman" w:cs="Times New Roman"/>
          <w:sz w:val="24"/>
          <w:szCs w:val="24"/>
          <w:lang w:eastAsia="en-US"/>
        </w:rPr>
        <w:t>nėra nurodomas, šio ūkio subjekto pajėgumais remtis negalima.</w:t>
      </w:r>
    </w:p>
    <w:p w14:paraId="6EC86E37" w14:textId="77777777" w:rsidR="00F177DB" w:rsidRPr="00CC7051" w:rsidRDefault="00F177DB"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w:t>
      </w:r>
      <w:r w:rsidRPr="00CC7051">
        <w:rPr>
          <w:rFonts w:ascii="Times New Roman" w:eastAsia="Calibri" w:hAnsi="Times New Roman" w:cs="Times New Roman"/>
          <w:sz w:val="24"/>
          <w:szCs w:val="24"/>
          <w:lang w:eastAsia="en-US"/>
        </w:rPr>
        <w:t xml:space="preserve">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tačiau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neketina jo įdarbinti</w:t>
      </w:r>
      <w:r w:rsidRPr="00CC7051">
        <w:rPr>
          <w:rFonts w:ascii="Times New Roman" w:eastAsia="Calibri" w:hAnsi="Times New Roman" w:cs="Times New Roman"/>
          <w:sz w:val="24"/>
          <w:szCs w:val="24"/>
          <w:lang w:eastAsia="en-US"/>
        </w:rPr>
        <w:t xml:space="preserve">, tokiu atveju specialistas (fizinis asmuo) </w:t>
      </w:r>
      <w:r w:rsidR="00CC7051" w:rsidRPr="00CC7051">
        <w:rPr>
          <w:rFonts w:ascii="Times New Roman" w:eastAsia="Calibri" w:hAnsi="Times New Roman" w:cs="Times New Roman"/>
          <w:sz w:val="24"/>
          <w:szCs w:val="24"/>
          <w:lang w:eastAsia="en-US"/>
        </w:rPr>
        <w:t>paraiškoje</w:t>
      </w:r>
      <w:r w:rsidRPr="00CC7051">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1A39310A" w14:textId="74240D26" w:rsidR="00F177DB" w:rsidRDefault="00F177DB"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CC7051">
        <w:rPr>
          <w:rFonts w:ascii="Times New Roman" w:eastAsia="Calibri" w:hAnsi="Times New Roman" w:cs="Times New Roman"/>
          <w:sz w:val="24"/>
          <w:szCs w:val="24"/>
          <w:lang w:eastAsia="en-US"/>
        </w:rPr>
        <w:t xml:space="preserve">Jeigu tiekėjas 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kurį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ketina įdarbinti</w:t>
      </w:r>
      <w:r w:rsidRPr="00CC7051">
        <w:rPr>
          <w:rFonts w:ascii="Times New Roman" w:eastAsia="Calibri" w:hAnsi="Times New Roman" w:cs="Times New Roman"/>
          <w:sz w:val="24"/>
          <w:szCs w:val="24"/>
          <w:lang w:eastAsia="en-US"/>
        </w:rPr>
        <w:t>, jis turi būti nurodytas pa</w:t>
      </w:r>
      <w:r w:rsidR="00CC7051" w:rsidRPr="00CC7051">
        <w:rPr>
          <w:rFonts w:ascii="Times New Roman" w:eastAsia="Calibri" w:hAnsi="Times New Roman" w:cs="Times New Roman"/>
          <w:sz w:val="24"/>
          <w:szCs w:val="24"/>
          <w:lang w:eastAsia="en-US"/>
        </w:rPr>
        <w:t>raiškoje</w:t>
      </w:r>
      <w:r w:rsidRPr="00CC7051">
        <w:rPr>
          <w:rFonts w:ascii="Times New Roman" w:eastAsia="Calibri" w:hAnsi="Times New Roman" w:cs="Times New Roman"/>
          <w:sz w:val="24"/>
          <w:szCs w:val="24"/>
          <w:lang w:eastAsia="en-US"/>
        </w:rPr>
        <w:t xml:space="preserve"> kaip siūlomas specialistas ir tiekėjas iki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ir, kad laimėjimo ir </w:t>
      </w:r>
      <w:r w:rsidR="00CC7051"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specialistas bus įdarbintas. Šiuos dokumentus tiekėjas pateikia kartu su </w:t>
      </w:r>
      <w:r w:rsidR="00CC7051" w:rsidRPr="00CC7051">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w:t>
      </w:r>
    </w:p>
    <w:p w14:paraId="35BA880A" w14:textId="542201D7" w:rsidR="00150C49" w:rsidRDefault="00150C49" w:rsidP="00150C49">
      <w:pPr>
        <w:spacing w:after="0" w:line="240" w:lineRule="auto"/>
        <w:contextualSpacing/>
        <w:jc w:val="both"/>
        <w:rPr>
          <w:rFonts w:ascii="Times New Roman" w:eastAsia="Calibri" w:hAnsi="Times New Roman" w:cs="Times New Roman"/>
          <w:sz w:val="24"/>
          <w:szCs w:val="24"/>
          <w:lang w:eastAsia="en-US"/>
        </w:rPr>
      </w:pPr>
    </w:p>
    <w:p w14:paraId="6AE71A9C" w14:textId="77777777" w:rsidR="00150C49" w:rsidRPr="00150C49" w:rsidRDefault="00150C49" w:rsidP="00150C49">
      <w:pPr>
        <w:spacing w:after="0" w:line="240" w:lineRule="auto"/>
        <w:jc w:val="center"/>
        <w:rPr>
          <w:rFonts w:ascii="Times New Roman" w:eastAsia="Times New Roman" w:hAnsi="Times New Roman" w:cs="Times New Roman"/>
          <w:b/>
          <w:sz w:val="24"/>
          <w:szCs w:val="24"/>
          <w:lang w:eastAsia="en-US"/>
        </w:rPr>
      </w:pPr>
      <w:r w:rsidRPr="00150C49">
        <w:rPr>
          <w:rFonts w:ascii="Times New Roman" w:eastAsia="Times New Roman" w:hAnsi="Times New Roman" w:cs="Times New Roman"/>
          <w:b/>
          <w:sz w:val="24"/>
          <w:szCs w:val="24"/>
          <w:lang w:eastAsia="en-US"/>
        </w:rPr>
        <w:t>2022 m. balandžio 8 d. Tarybos Reglamento (ES) 2022/576 reikalavimai</w:t>
      </w:r>
    </w:p>
    <w:p w14:paraId="4813122C" w14:textId="77777777" w:rsidR="00150C49" w:rsidRDefault="00150C49" w:rsidP="00150C49">
      <w:pPr>
        <w:spacing w:after="0" w:line="240" w:lineRule="auto"/>
        <w:contextualSpacing/>
        <w:jc w:val="both"/>
        <w:rPr>
          <w:rFonts w:ascii="Times New Roman" w:eastAsia="Calibri" w:hAnsi="Times New Roman" w:cs="Times New Roman"/>
          <w:sz w:val="24"/>
          <w:szCs w:val="24"/>
          <w:lang w:eastAsia="en-US"/>
        </w:rPr>
      </w:pPr>
    </w:p>
    <w:p w14:paraId="690EE63E" w14:textId="69056F67" w:rsidR="00150C49" w:rsidRPr="00150C49" w:rsidRDefault="00150C49" w:rsidP="00150C4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bookmarkStart w:id="5" w:name="_Ref115157464"/>
      <w:r w:rsidRPr="00150C49">
        <w:rPr>
          <w:rFonts w:ascii="Times New Roman" w:eastAsia="Calibri" w:hAnsi="Times New Roman" w:cs="Times New Roman"/>
          <w:sz w:val="24"/>
          <w:szCs w:val="24"/>
          <w:lang w:eastAsia="en-US"/>
        </w:rPr>
        <w:t xml:space="preserve">Vadovaudamasi 2022 m. balandžio 8 d. Tarybos reglamento (ES) 2022/576, kuriuo iš dalies keičiamas Reglamentas (ES) Nr. 833/2014 dėl ribojamųjų priemonių atsižvelgiant į Rusijos veiksmus, kuriais destabilizuojama padėtis Ukrainoje (toliau – Reglamentas), reikalavimais perkančioji organizacija </w:t>
      </w:r>
      <w:r w:rsidR="00501083">
        <w:rPr>
          <w:rFonts w:ascii="Times New Roman" w:eastAsia="Calibri" w:hAnsi="Times New Roman" w:cs="Times New Roman"/>
          <w:sz w:val="24"/>
          <w:szCs w:val="24"/>
          <w:lang w:eastAsia="en-US"/>
        </w:rPr>
        <w:t xml:space="preserve">dalyvių kartu su paraiška prašo </w:t>
      </w:r>
      <w:r w:rsidRPr="00150C49">
        <w:rPr>
          <w:rFonts w:ascii="Times New Roman" w:eastAsia="Calibri" w:hAnsi="Times New Roman" w:cs="Times New Roman"/>
          <w:sz w:val="24"/>
          <w:szCs w:val="24"/>
          <w:lang w:eastAsia="en-US"/>
        </w:rPr>
        <w:t xml:space="preserve"> pateikti:</w:t>
      </w:r>
      <w:bookmarkEnd w:id="5"/>
    </w:p>
    <w:p w14:paraId="7BA3B50E" w14:textId="77777777" w:rsidR="00150C49" w:rsidRPr="00150C49" w:rsidRDefault="00150C49" w:rsidP="00150C49">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61951C3" w14:textId="3A8663DB" w:rsidR="00150C49" w:rsidRPr="00150C49" w:rsidRDefault="00150C49" w:rsidP="00150C49">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fizinis asmuo, pateikiama asmens tapatybę patvirtinančio dokumento (tapatybės kortelės ar paso) kopija arba oficialus dokumentas, pagrindžiantis fizinio asmens pilietybę (jeigu šie duomenys nėra nurodyti asmens tapatybės dokumente), leidimo verstis atitinkama ūkine veikla patvirtinančio dokumento (pavyzdžiui, verslo liudijimo, individualios veiklos pažymėjimo ir pan.) kopija arba atitinkami valstybės narės ar trečiosios šalies dokumentai.</w:t>
      </w:r>
    </w:p>
    <w:p w14:paraId="027596BA" w14:textId="77777777" w:rsidR="00150C49" w:rsidRPr="00191CC4" w:rsidRDefault="00150C49" w:rsidP="00191CC4">
      <w:pPr>
        <w:spacing w:after="0" w:line="240" w:lineRule="auto"/>
        <w:rPr>
          <w:rFonts w:ascii="Times New Roman" w:eastAsia="Calibri" w:hAnsi="Times New Roman" w:cs="Times New Roman"/>
          <w:sz w:val="24"/>
          <w:szCs w:val="24"/>
          <w:lang w:eastAsia="en-US"/>
        </w:rPr>
      </w:pPr>
    </w:p>
    <w:p w14:paraId="6ACBB93D"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248E39E5"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7F4FCCD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37285B0" w14:textId="77777777" w:rsidR="00191CC4" w:rsidRP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w:t>
      </w:r>
      <w:r w:rsidR="00A074AF">
        <w:rPr>
          <w:rFonts w:ascii="Times New Roman" w:eastAsia="Times New Roman" w:hAnsi="Times New Roman" w:cs="Times New Roman"/>
          <w:sz w:val="24"/>
          <w:szCs w:val="20"/>
          <w:lang w:eastAsia="en-US"/>
        </w:rPr>
        <w:t>raišką</w:t>
      </w:r>
      <w:r w:rsidRPr="003B3F60">
        <w:rPr>
          <w:rFonts w:ascii="Times New Roman" w:eastAsia="Times New Roman" w:hAnsi="Times New Roman" w:cs="Times New Roman"/>
          <w:sz w:val="24"/>
          <w:szCs w:val="20"/>
          <w:lang w:eastAsia="en-US"/>
        </w:rPr>
        <w:t xml:space="preserve"> gali pateikti tiekėjų grupė</w:t>
      </w:r>
      <w:r w:rsidRPr="00191CC4">
        <w:rPr>
          <w:rFonts w:ascii="Times New Roman" w:eastAsia="Times New Roman" w:hAnsi="Times New Roman" w:cs="Times New Roman"/>
          <w:sz w:val="24"/>
          <w:szCs w:val="20"/>
          <w:lang w:eastAsia="en-US"/>
        </w:rPr>
        <w:t>. Tiekėjų grupė, teikianti bendrą p</w:t>
      </w:r>
      <w:r w:rsidR="00A074AF">
        <w:rPr>
          <w:rFonts w:ascii="Times New Roman" w:eastAsia="Times New Roman" w:hAnsi="Times New Roman" w:cs="Times New Roman"/>
          <w:sz w:val="24"/>
          <w:szCs w:val="20"/>
          <w:lang w:eastAsia="en-US"/>
        </w:rPr>
        <w:t>araišką</w:t>
      </w:r>
      <w:r w:rsidRPr="00191CC4">
        <w:rPr>
          <w:rFonts w:ascii="Times New Roman" w:eastAsia="Times New Roman" w:hAnsi="Times New Roman" w:cs="Times New Roman"/>
          <w:sz w:val="24"/>
          <w:szCs w:val="20"/>
          <w:lang w:eastAsia="en-US"/>
        </w:rPr>
        <w:t>, privalo pateikti jungtinės veiklos sutartį.</w:t>
      </w:r>
    </w:p>
    <w:p w14:paraId="4B7F774B" w14:textId="77777777" w:rsidR="00191CC4" w:rsidRP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74106796" w14:textId="0CF00E4A" w:rsidR="00191CC4" w:rsidRPr="00A074AF" w:rsidRDefault="00191CC4" w:rsidP="00CC7051">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w:t>
      </w:r>
      <w:r w:rsidR="00A074AF">
        <w:rPr>
          <w:rFonts w:ascii="Times New Roman" w:eastAsia="Times New Roman" w:hAnsi="Times New Roman" w:cs="Times New Roman"/>
          <w:sz w:val="24"/>
          <w:szCs w:val="20"/>
          <w:lang w:eastAsia="en-US"/>
        </w:rPr>
        <w:t xml:space="preserve">planuojama </w:t>
      </w:r>
      <w:r w:rsidRPr="00191CC4">
        <w:rPr>
          <w:rFonts w:ascii="Times New Roman" w:eastAsia="Times New Roman" w:hAnsi="Times New Roman" w:cs="Times New Roman"/>
          <w:sz w:val="24"/>
          <w:szCs w:val="20"/>
          <w:lang w:eastAsia="en-US"/>
        </w:rPr>
        <w:t>šių įsipareigojimų vertės dalis bendroje pirkimo sutarties vertėje</w:t>
      </w:r>
      <w:r w:rsidR="00A074AF">
        <w:rPr>
          <w:rFonts w:ascii="Times New Roman" w:eastAsia="Times New Roman" w:hAnsi="Times New Roman" w:cs="Times New Roman"/>
          <w:sz w:val="24"/>
          <w:szCs w:val="20"/>
          <w:lang w:eastAsia="en-US"/>
        </w:rPr>
        <w:t>.</w:t>
      </w:r>
      <w:r w:rsidR="00CC7051" w:rsidRPr="00CC7051">
        <w:t xml:space="preserve"> </w:t>
      </w:r>
      <w:r w:rsidRPr="00A074AF">
        <w:rPr>
          <w:rFonts w:ascii="Times New Roman" w:eastAsia="Times New Roman" w:hAnsi="Times New Roman" w:cs="Times New Roman"/>
          <w:sz w:val="24"/>
          <w:szCs w:val="20"/>
          <w:lang w:eastAsia="en-US"/>
        </w:rPr>
        <w:t>Jungtinės veiklos sutartis turi numatyti solidariąją visų šios sutarties partnerių atsakomybę už prievolių perkančiajai organizacijai nevykdymą</w:t>
      </w:r>
      <w:r w:rsidR="009A15E4" w:rsidRPr="00A074AF">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Pr="00A074AF">
        <w:rPr>
          <w:rFonts w:ascii="Times New Roman" w:eastAsia="Times New Roman" w:hAnsi="Times New Roman" w:cs="Times New Roman"/>
          <w:sz w:val="24"/>
          <w:szCs w:val="20"/>
          <w:lang w:eastAsia="en-US"/>
        </w:rPr>
        <w:t>;</w:t>
      </w:r>
    </w:p>
    <w:p w14:paraId="3462E28C" w14:textId="261F16E7" w:rsidR="00191CC4" w:rsidRPr="00263C0E" w:rsidRDefault="00191CC4" w:rsidP="00C22F4D">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w:t>
      </w:r>
      <w:r w:rsidR="00501083">
        <w:rPr>
          <w:rFonts w:ascii="Times New Roman" w:eastAsia="Times New Roman" w:hAnsi="Times New Roman" w:cs="Times New Roman"/>
          <w:sz w:val="24"/>
          <w:szCs w:val="20"/>
          <w:lang w:eastAsia="en-US"/>
        </w:rPr>
        <w:t>raiškos</w:t>
      </w:r>
      <w:r w:rsidRPr="00263C0E">
        <w:rPr>
          <w:rFonts w:ascii="Times New Roman" w:eastAsia="Times New Roman" w:hAnsi="Times New Roman" w:cs="Times New Roman"/>
          <w:sz w:val="24"/>
          <w:szCs w:val="20"/>
          <w:lang w:eastAsia="en-US"/>
        </w:rPr>
        <w:t xml:space="preserve"> vertinimo metu kylančiais klausimais ir kam teikti su šiais klausimais susijusią informaciją).</w:t>
      </w:r>
    </w:p>
    <w:p w14:paraId="5099F4D8" w14:textId="77777777" w:rsidR="00E64022" w:rsidRPr="00E64022" w:rsidRDefault="00E64022"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lastRenderedPageBreak/>
        <w:t xml:space="preserve">Tuo atveju, jei tiekėjų grupės pasiūlymas bus pripažintas laimėjusiu </w:t>
      </w:r>
      <w:r w:rsidR="00A074AF">
        <w:rPr>
          <w:rFonts w:ascii="Times New Roman" w:eastAsia="Times New Roman" w:hAnsi="Times New Roman" w:cs="Times New Roman"/>
          <w:sz w:val="24"/>
          <w:szCs w:val="20"/>
          <w:lang w:eastAsia="en-US"/>
        </w:rPr>
        <w:t>konkretų pirkimą pagal DPS</w:t>
      </w:r>
      <w:r w:rsidRPr="00E64022">
        <w:rPr>
          <w:rFonts w:ascii="Times New Roman" w:eastAsia="Times New Roman" w:hAnsi="Times New Roman" w:cs="Times New Roman"/>
          <w:sz w:val="24"/>
          <w:szCs w:val="20"/>
          <w:lang w:eastAsia="en-US"/>
        </w:rPr>
        <w:t>, perkančioji organizacija palaikys ryšius tik su atsakingu partneriu, su juo bus sudaroma pirkimo sutartis ir jam bus atliekami mokėjimai, išskyrus tiesioginio atsiskaitymo su subtiekėjais atvejus.</w:t>
      </w:r>
    </w:p>
    <w:p w14:paraId="3D52D018" w14:textId="77777777" w:rsid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Perkančioji organizacija nereikalauja, kad, </w:t>
      </w:r>
      <w:r w:rsidR="00A074AF">
        <w:rPr>
          <w:rFonts w:ascii="Times New Roman" w:eastAsia="Times New Roman" w:hAnsi="Times New Roman" w:cs="Times New Roman"/>
          <w:sz w:val="24"/>
          <w:szCs w:val="20"/>
          <w:lang w:eastAsia="en-US"/>
        </w:rPr>
        <w:t xml:space="preserve">pagal DPS konkrečiame pirkime </w:t>
      </w:r>
      <w:r w:rsidRPr="00191CC4">
        <w:rPr>
          <w:rFonts w:ascii="Times New Roman" w:eastAsia="Times New Roman" w:hAnsi="Times New Roman" w:cs="Times New Roman"/>
          <w:sz w:val="24"/>
          <w:szCs w:val="20"/>
          <w:lang w:eastAsia="en-US"/>
        </w:rPr>
        <w:t>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2D060974" w14:textId="77777777" w:rsidR="00CC3063" w:rsidRPr="00191CC4" w:rsidRDefault="00CC3063"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DPS vykdant konkrečius pirkimus nebus galima keisti tiekėjų grupės partnerių, todėl partnerius tiekėjas </w:t>
      </w:r>
      <w:r w:rsidR="00CE7E68">
        <w:rPr>
          <w:rFonts w:ascii="Times New Roman" w:eastAsia="Times New Roman" w:hAnsi="Times New Roman" w:cs="Times New Roman"/>
          <w:sz w:val="24"/>
          <w:szCs w:val="20"/>
          <w:lang w:eastAsia="en-US"/>
        </w:rPr>
        <w:t>turi</w:t>
      </w:r>
      <w:r>
        <w:rPr>
          <w:rFonts w:ascii="Times New Roman" w:eastAsia="Times New Roman" w:hAnsi="Times New Roman" w:cs="Times New Roman"/>
          <w:sz w:val="24"/>
          <w:szCs w:val="20"/>
          <w:lang w:eastAsia="en-US"/>
        </w:rPr>
        <w:t xml:space="preserve"> rinktis atsakingai.</w:t>
      </w:r>
    </w:p>
    <w:p w14:paraId="5BA56DB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46F3017"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VI SKYRIUS</w:t>
      </w:r>
    </w:p>
    <w:p w14:paraId="6894D30C"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sidRPr="00BC0CDF">
        <w:rPr>
          <w:rFonts w:ascii="Times New Roman" w:eastAsia="Times New Roman" w:hAnsi="Times New Roman" w:cs="Times New Roman"/>
          <w:b/>
          <w:sz w:val="24"/>
          <w:szCs w:val="24"/>
          <w:lang w:eastAsia="en-US"/>
        </w:rPr>
        <w:t xml:space="preserve">PARAIŠKŲ </w:t>
      </w:r>
      <w:r w:rsidR="004E3CF3" w:rsidRPr="00BC0CDF">
        <w:rPr>
          <w:rFonts w:ascii="Times New Roman" w:eastAsia="Times New Roman" w:hAnsi="Times New Roman" w:cs="Times New Roman"/>
          <w:b/>
          <w:sz w:val="24"/>
          <w:szCs w:val="24"/>
          <w:lang w:eastAsia="en-US"/>
        </w:rPr>
        <w:t xml:space="preserve">RENGIMAS IR </w:t>
      </w:r>
      <w:r w:rsidRPr="00BC0CDF">
        <w:rPr>
          <w:rFonts w:ascii="Times New Roman" w:eastAsia="Times New Roman" w:hAnsi="Times New Roman" w:cs="Times New Roman"/>
          <w:b/>
          <w:sz w:val="24"/>
          <w:szCs w:val="24"/>
          <w:lang w:eastAsia="en-US"/>
        </w:rPr>
        <w:t>PATEIKIMAS</w:t>
      </w:r>
    </w:p>
    <w:p w14:paraId="30715465" w14:textId="77777777" w:rsidR="00C25FDB" w:rsidRPr="00C25FDB" w:rsidRDefault="00C25FDB" w:rsidP="00C25FDB">
      <w:pPr>
        <w:spacing w:after="0" w:line="240" w:lineRule="auto"/>
        <w:contextualSpacing/>
        <w:rPr>
          <w:rFonts w:ascii="Times New Roman" w:eastAsia="Times New Roman" w:hAnsi="Times New Roman" w:cs="Times New Roman"/>
          <w:sz w:val="24"/>
          <w:szCs w:val="24"/>
          <w:lang w:eastAsia="en-US"/>
        </w:rPr>
      </w:pPr>
    </w:p>
    <w:p w14:paraId="06BF62CA"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Paraiškų pateikimo terminas</w:t>
      </w:r>
    </w:p>
    <w:p w14:paraId="773D866B" w14:textId="77777777" w:rsidR="00C25FDB" w:rsidRPr="00C25FDB" w:rsidRDefault="00C25FDB" w:rsidP="00C25FDB">
      <w:pPr>
        <w:spacing w:after="0" w:line="240" w:lineRule="auto"/>
        <w:contextualSpacing/>
        <w:rPr>
          <w:szCs w:val="24"/>
        </w:rPr>
      </w:pPr>
    </w:p>
    <w:p w14:paraId="0E5AA911" w14:textId="77777777" w:rsidR="00C25FDB" w:rsidRDefault="00C25FDB" w:rsidP="00C25FDB">
      <w:pPr>
        <w:pStyle w:val="Sraopastraipa"/>
        <w:numPr>
          <w:ilvl w:val="0"/>
          <w:numId w:val="3"/>
        </w:numPr>
        <w:ind w:left="0" w:firstLine="567"/>
        <w:rPr>
          <w:szCs w:val="24"/>
        </w:rPr>
      </w:pPr>
      <w:r w:rsidRPr="00C25FDB">
        <w:rPr>
          <w:szCs w:val="24"/>
        </w:rPr>
        <w:t>Pirkimo procedūrų terminai nurodomi Lietuvos Respublikos laiku.</w:t>
      </w:r>
    </w:p>
    <w:p w14:paraId="47149DC2" w14:textId="77777777" w:rsidR="00C25FDB" w:rsidRDefault="00C25FDB" w:rsidP="00C25FDB">
      <w:pPr>
        <w:pStyle w:val="Sraopastraipa"/>
        <w:numPr>
          <w:ilvl w:val="0"/>
          <w:numId w:val="3"/>
        </w:numPr>
        <w:ind w:left="0" w:firstLine="567"/>
        <w:rPr>
          <w:szCs w:val="24"/>
        </w:rPr>
      </w:pPr>
      <w:r w:rsidRPr="00C25FDB">
        <w:rPr>
          <w:szCs w:val="24"/>
        </w:rPr>
        <w:t>Paraiškų pateikimo termin</w:t>
      </w:r>
      <w:r w:rsidR="008677E0">
        <w:rPr>
          <w:szCs w:val="24"/>
        </w:rPr>
        <w:t>o pabaiga</w:t>
      </w:r>
      <w:r w:rsidRPr="00C25FDB">
        <w:rPr>
          <w:szCs w:val="24"/>
        </w:rPr>
        <w:t xml:space="preserve"> nurodyta skelbime apie pirkimą ir CVP IS. Paraiškas tiekėjai gali pateikti iki skelbime apie pirkimą nustatyto termino pabaigos ir visą DPS galiojimo laikotarpį. Jeigu šis terminas pasikeičia, perkančioji organizacija apie tai praneša Europos Komisijai, užpildžiusi:</w:t>
      </w:r>
    </w:p>
    <w:p w14:paraId="7CF4F83C" w14:textId="77777777" w:rsidR="00C25FDB" w:rsidRDefault="00C25FDB" w:rsidP="003509E7">
      <w:pPr>
        <w:pStyle w:val="Sraopastraipa"/>
        <w:numPr>
          <w:ilvl w:val="1"/>
          <w:numId w:val="3"/>
        </w:numPr>
        <w:ind w:left="0" w:firstLine="567"/>
        <w:rPr>
          <w:szCs w:val="24"/>
        </w:rPr>
      </w:pPr>
      <w:r w:rsidRPr="00C25FDB">
        <w:rPr>
          <w:szCs w:val="24"/>
        </w:rPr>
        <w:t>skelbimo apie pirkimą formą, kai pakeičiamas DPS galiojimo terminas pačios sistemos nenutraukiant;</w:t>
      </w:r>
    </w:p>
    <w:p w14:paraId="5CE4110D" w14:textId="77777777" w:rsidR="00C25FDB" w:rsidRDefault="00C25FDB" w:rsidP="003509E7">
      <w:pPr>
        <w:pStyle w:val="Sraopastraipa"/>
        <w:numPr>
          <w:ilvl w:val="1"/>
          <w:numId w:val="3"/>
        </w:numPr>
        <w:ind w:left="0" w:firstLine="567"/>
        <w:rPr>
          <w:szCs w:val="24"/>
        </w:rPr>
      </w:pPr>
      <w:r w:rsidRPr="00C25FDB">
        <w:rPr>
          <w:szCs w:val="24"/>
        </w:rPr>
        <w:t>skelbimo apie sutarties sudarymą formą, kai DPS nutraukiama.</w:t>
      </w:r>
    </w:p>
    <w:p w14:paraId="346F1849" w14:textId="77777777" w:rsidR="003509E7" w:rsidRDefault="003509E7" w:rsidP="00C25FDB">
      <w:pPr>
        <w:pStyle w:val="Sraopastraipa"/>
        <w:numPr>
          <w:ilvl w:val="0"/>
          <w:numId w:val="3"/>
        </w:numPr>
        <w:ind w:left="0" w:firstLine="567"/>
        <w:rPr>
          <w:szCs w:val="24"/>
        </w:rPr>
      </w:pPr>
      <w:r>
        <w:rPr>
          <w:szCs w:val="24"/>
        </w:rPr>
        <w:t xml:space="preserve">Perkančioji organizacija </w:t>
      </w:r>
      <w:r w:rsidR="00C25FDB" w:rsidRPr="00C25FDB">
        <w:rPr>
          <w:szCs w:val="24"/>
        </w:rPr>
        <w:t>turi teisę pratęsti paraiškų pateikimo terminą, numatytą skelbime apie pirkimą. Apie naują paraiškų pateikimo termin</w:t>
      </w:r>
      <w:r>
        <w:rPr>
          <w:szCs w:val="24"/>
        </w:rPr>
        <w:t>o pabaigą</w:t>
      </w:r>
      <w:r w:rsidR="00C25FDB" w:rsidRPr="00C25FDB">
        <w:rPr>
          <w:szCs w:val="24"/>
        </w:rPr>
        <w:t xml:space="preserve"> </w:t>
      </w:r>
      <w:r>
        <w:rPr>
          <w:szCs w:val="24"/>
        </w:rPr>
        <w:t>perkančioji organizacija</w:t>
      </w:r>
      <w:r w:rsidR="00C25FDB" w:rsidRPr="00C25FDB">
        <w:rPr>
          <w:szCs w:val="24"/>
        </w:rPr>
        <w:t xml:space="preserve"> praneša patikslindama skelbimą apie pirkimą ir informuodama CVP IS priemonėmis visus prie pirkimo prisijungusius tiekėjus.</w:t>
      </w:r>
    </w:p>
    <w:p w14:paraId="250365F6" w14:textId="51C13299" w:rsidR="003509E7" w:rsidRDefault="003509E7" w:rsidP="00C25FDB">
      <w:pPr>
        <w:pStyle w:val="Sraopastraipa"/>
        <w:numPr>
          <w:ilvl w:val="0"/>
          <w:numId w:val="3"/>
        </w:numPr>
        <w:ind w:left="0" w:firstLine="567"/>
        <w:rPr>
          <w:szCs w:val="24"/>
        </w:rPr>
      </w:pPr>
      <w:r>
        <w:rPr>
          <w:szCs w:val="24"/>
        </w:rPr>
        <w:t xml:space="preserve">Perkančioji organizacija </w:t>
      </w:r>
      <w:r w:rsidR="00C25FDB" w:rsidRPr="003509E7">
        <w:rPr>
          <w:szCs w:val="24"/>
        </w:rPr>
        <w:t>neatsako už CVP IS, kurią administruoja Viešųjų pirkimų tarnyba, sutrikimus ar kitus nenumatytus atvejus, dėl kurių paraiškos nebuvo gautos ar pateiktos pavėluotai. Atsižvelgiant į tai, tiekėjams siūloma rengti paraiškas taip, kad liktų pakankamai laiko j</w:t>
      </w:r>
      <w:r w:rsidR="00492BD5">
        <w:rPr>
          <w:szCs w:val="24"/>
        </w:rPr>
        <w:t>o</w:t>
      </w:r>
      <w:r w:rsidR="00C25FDB" w:rsidRPr="003509E7">
        <w:rPr>
          <w:szCs w:val="24"/>
        </w:rPr>
        <w:t>ms laiku ir tinkamai pateikti. Dėl klausimų, susijusių su CVP IS naudojimu, veikimu ar galimybėmis, siūloma kreiptis tiesiogiai į CVP IS administratorių.</w:t>
      </w:r>
    </w:p>
    <w:p w14:paraId="0E6B661D" w14:textId="77777777" w:rsidR="003509E7" w:rsidRDefault="00C25FDB" w:rsidP="00C25FDB">
      <w:pPr>
        <w:pStyle w:val="Sraopastraipa"/>
        <w:numPr>
          <w:ilvl w:val="0"/>
          <w:numId w:val="3"/>
        </w:numPr>
        <w:ind w:left="0" w:firstLine="567"/>
        <w:rPr>
          <w:szCs w:val="24"/>
        </w:rPr>
      </w:pPr>
      <w:r w:rsidRPr="003509E7">
        <w:rPr>
          <w:szCs w:val="24"/>
        </w:rPr>
        <w:t>Praėjus skelbime apie pirkimą nustatytam paraiškų pateikimo terminui, tiekėjai bet kuriuo DPS galiojimo metu taip pat gali teikti paraiškas.</w:t>
      </w:r>
    </w:p>
    <w:p w14:paraId="49390E8C" w14:textId="77777777" w:rsidR="003509E7" w:rsidRDefault="00C25FDB" w:rsidP="003509E7">
      <w:pPr>
        <w:pStyle w:val="Sraopastraipa"/>
        <w:numPr>
          <w:ilvl w:val="0"/>
          <w:numId w:val="3"/>
        </w:numPr>
        <w:ind w:left="0" w:firstLine="567"/>
        <w:rPr>
          <w:szCs w:val="24"/>
        </w:rPr>
      </w:pPr>
      <w:r w:rsidRPr="003509E7">
        <w:rPr>
          <w:szCs w:val="24"/>
        </w:rPr>
        <w:t>Išsiuntus pirmąjį kvietimą dalyvauti konkrečiame pirkime DPS pagrindu, paraiškų pateikimo terminai nebetaikomi.</w:t>
      </w:r>
    </w:p>
    <w:p w14:paraId="2CEFEA8D" w14:textId="77777777" w:rsidR="003509E7" w:rsidRPr="00C25FDB" w:rsidRDefault="003509E7" w:rsidP="003509E7">
      <w:pPr>
        <w:spacing w:after="0" w:line="240" w:lineRule="auto"/>
        <w:contextualSpacing/>
        <w:rPr>
          <w:rFonts w:ascii="Times New Roman" w:eastAsia="Times New Roman" w:hAnsi="Times New Roman" w:cs="Times New Roman"/>
          <w:sz w:val="24"/>
          <w:szCs w:val="24"/>
          <w:lang w:eastAsia="en-US"/>
        </w:rPr>
      </w:pPr>
    </w:p>
    <w:p w14:paraId="0B05E6F6" w14:textId="77777777" w:rsidR="003509E7" w:rsidRDefault="003509E7" w:rsidP="003509E7">
      <w:pPr>
        <w:spacing w:after="0" w:line="240" w:lineRule="auto"/>
        <w:contextualSpacing/>
        <w:jc w:val="center"/>
        <w:rPr>
          <w:rFonts w:ascii="Times New Roman" w:eastAsia="Times New Roman" w:hAnsi="Times New Roman" w:cs="Times New Roman"/>
          <w:b/>
          <w:sz w:val="24"/>
          <w:szCs w:val="24"/>
          <w:lang w:eastAsia="en-US"/>
        </w:rPr>
      </w:pPr>
      <w:r w:rsidRPr="008677E0">
        <w:rPr>
          <w:rFonts w:ascii="Times New Roman" w:eastAsia="Times New Roman" w:hAnsi="Times New Roman" w:cs="Times New Roman"/>
          <w:b/>
          <w:sz w:val="24"/>
          <w:szCs w:val="24"/>
          <w:lang w:eastAsia="en-US"/>
        </w:rPr>
        <w:t>Paraiškų pateikimas, pasirašymas</w:t>
      </w:r>
    </w:p>
    <w:p w14:paraId="7C7A26A2" w14:textId="77777777" w:rsidR="003509E7" w:rsidRPr="00C25FDB" w:rsidRDefault="003509E7" w:rsidP="003509E7">
      <w:pPr>
        <w:spacing w:after="0" w:line="240" w:lineRule="auto"/>
        <w:contextualSpacing/>
        <w:rPr>
          <w:rFonts w:ascii="Times New Roman" w:eastAsia="Times New Roman" w:hAnsi="Times New Roman" w:cs="Times New Roman"/>
          <w:sz w:val="24"/>
          <w:szCs w:val="24"/>
          <w:lang w:eastAsia="en-US"/>
        </w:rPr>
      </w:pPr>
    </w:p>
    <w:p w14:paraId="752908B0" w14:textId="77777777" w:rsidR="00747D04" w:rsidRDefault="00C25FDB" w:rsidP="003E6F7F">
      <w:pPr>
        <w:pStyle w:val="Sraopastraipa"/>
        <w:numPr>
          <w:ilvl w:val="0"/>
          <w:numId w:val="3"/>
        </w:numPr>
        <w:ind w:left="0" w:firstLine="567"/>
        <w:rPr>
          <w:szCs w:val="24"/>
        </w:rPr>
      </w:pPr>
      <w:r w:rsidRPr="003509E7">
        <w:rPr>
          <w:szCs w:val="24"/>
        </w:rPr>
        <w:t xml:space="preserve">Pateikdamas paraišką, tiekėjas sutinka su </w:t>
      </w:r>
      <w:r w:rsidR="00306B7B">
        <w:rPr>
          <w:szCs w:val="24"/>
        </w:rPr>
        <w:t xml:space="preserve">šiuose </w:t>
      </w:r>
      <w:r w:rsidRPr="003509E7">
        <w:rPr>
          <w:szCs w:val="24"/>
        </w:rPr>
        <w:t>pirkimo dokumentuose nustatytomis sąlygomis ir patvirtina, kad jo paraiškoje pateikta informacija yra teisinga ir apima viską, ko reikia tinkamam sutartinių įsipareigojimų vykdymui.</w:t>
      </w:r>
    </w:p>
    <w:p w14:paraId="423F413F" w14:textId="77777777" w:rsidR="00747D04" w:rsidRDefault="00747D04" w:rsidP="003E6F7F">
      <w:pPr>
        <w:pStyle w:val="Sraopastraipa"/>
        <w:numPr>
          <w:ilvl w:val="0"/>
          <w:numId w:val="3"/>
        </w:numPr>
        <w:ind w:left="0" w:firstLine="567"/>
        <w:rPr>
          <w:szCs w:val="24"/>
        </w:rPr>
      </w:pPr>
      <w:r w:rsidRPr="00747D04">
        <w:rPr>
          <w:szCs w:val="24"/>
        </w:rPr>
        <w:t>Perkančioji organizacija reikalauja pa</w:t>
      </w:r>
      <w:r>
        <w:rPr>
          <w:szCs w:val="24"/>
        </w:rPr>
        <w:t>raiškas</w:t>
      </w:r>
      <w:r w:rsidRPr="00747D04">
        <w:rPr>
          <w:szCs w:val="24"/>
        </w:rPr>
        <w:t xml:space="preserve"> teikti tik elektroninėmis priemonėmis naudojant CVP IS. Pateikiami dokumentai ar skaitmeninės dokumentų kopijos turi būti prieinami naudojant nediskriminuojančius, visuotinai prieinamus duomenų failų formatus (pvz., </w:t>
      </w:r>
      <w:proofErr w:type="spellStart"/>
      <w:r w:rsidRPr="00747D04">
        <w:rPr>
          <w:szCs w:val="24"/>
        </w:rPr>
        <w:t>pdf</w:t>
      </w:r>
      <w:proofErr w:type="spellEnd"/>
      <w:r w:rsidRPr="00747D04">
        <w:rPr>
          <w:szCs w:val="24"/>
        </w:rPr>
        <w:t xml:space="preserve">, jpg, </w:t>
      </w:r>
      <w:proofErr w:type="spellStart"/>
      <w:r w:rsidRPr="00747D04">
        <w:rPr>
          <w:szCs w:val="24"/>
        </w:rPr>
        <w:t>doc</w:t>
      </w:r>
      <w:proofErr w:type="spellEnd"/>
      <w:r w:rsidRPr="00747D04">
        <w:rPr>
          <w:szCs w:val="24"/>
        </w:rPr>
        <w:t xml:space="preserve"> ir kt.).</w:t>
      </w:r>
    </w:p>
    <w:p w14:paraId="0FB6EABA" w14:textId="77777777" w:rsidR="00747D04" w:rsidRDefault="00747D04" w:rsidP="00A1133F">
      <w:pPr>
        <w:pStyle w:val="Sraopastraipa"/>
        <w:numPr>
          <w:ilvl w:val="0"/>
          <w:numId w:val="3"/>
        </w:numPr>
        <w:ind w:left="0" w:firstLine="567"/>
        <w:rPr>
          <w:szCs w:val="24"/>
        </w:rPr>
      </w:pPr>
      <w:r w:rsidRPr="00747D04">
        <w:rPr>
          <w:szCs w:val="24"/>
        </w:rPr>
        <w:t>Perkančioji organizacija nereikalauja, kad pateikta pa</w:t>
      </w:r>
      <w:r>
        <w:rPr>
          <w:szCs w:val="24"/>
        </w:rPr>
        <w:t>raiška</w:t>
      </w:r>
      <w:r w:rsidRPr="00747D04">
        <w:rPr>
          <w:szCs w:val="24"/>
        </w:rPr>
        <w:t xml:space="preserve"> būtų pasirašyta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77579711" w14:textId="11BE5085" w:rsidR="00DF591C" w:rsidRDefault="003E6F7F" w:rsidP="00A1133F">
      <w:pPr>
        <w:pStyle w:val="Sraopastraipa"/>
        <w:numPr>
          <w:ilvl w:val="0"/>
          <w:numId w:val="3"/>
        </w:numPr>
        <w:ind w:left="0" w:firstLine="567"/>
        <w:rPr>
          <w:szCs w:val="24"/>
        </w:rPr>
      </w:pPr>
      <w:r w:rsidRPr="00DF591C">
        <w:rPr>
          <w:szCs w:val="24"/>
        </w:rPr>
        <w:t xml:space="preserve">Paraiška turi būti pateikiama lietuvių kalba. Su užsienio kalbomis (išskyrus anglų kalbą) pateikiamais dokumentais paraiškoje turi būti pateiktas jų vertimas į lietuvių kalbą, patvirtintas </w:t>
      </w:r>
      <w:r w:rsidRPr="00DF591C">
        <w:rPr>
          <w:szCs w:val="24"/>
        </w:rPr>
        <w:lastRenderedPageBreak/>
        <w:t>vertėjo parašu ir, jei turi, vertimo biuro antspaudu. Perkančiajai organizacijai paprašius, tiekėjas privalo pateikti dokumentų anglų kalba vertimą į lietuvių kalbą.</w:t>
      </w:r>
    </w:p>
    <w:p w14:paraId="764B5B89" w14:textId="77777777" w:rsidR="00A1133F" w:rsidRDefault="00A1133F" w:rsidP="00A1133F">
      <w:pPr>
        <w:pStyle w:val="Sraopastraipa"/>
        <w:numPr>
          <w:ilvl w:val="0"/>
          <w:numId w:val="3"/>
        </w:numPr>
        <w:ind w:left="0" w:firstLine="567"/>
        <w:rPr>
          <w:szCs w:val="24"/>
        </w:rPr>
      </w:pPr>
      <w:r w:rsidRPr="00A1133F">
        <w:rPr>
          <w:szCs w:val="24"/>
        </w:rPr>
        <w:t>Tiekėjai, norintys dalyvauti DPS, teikia paraiškas. Kai DPS suskirstyta į kategorijas, tiekėjai gali pateikti paraiškas vienai, kelioms ar visoms kategorijoms. Kategorijų, dėl kurių tiekėjai gali teikti paraiškas, kiekis nėra ribojamas.</w:t>
      </w:r>
    </w:p>
    <w:p w14:paraId="44039A6B" w14:textId="77777777" w:rsidR="00747D04" w:rsidRPr="00A1133F" w:rsidRDefault="00747D04" w:rsidP="00A1133F">
      <w:pPr>
        <w:pStyle w:val="Sraopastraipa"/>
        <w:numPr>
          <w:ilvl w:val="0"/>
          <w:numId w:val="3"/>
        </w:numPr>
        <w:ind w:left="0" w:firstLine="567"/>
        <w:rPr>
          <w:szCs w:val="24"/>
        </w:rPr>
      </w:pPr>
      <w:r w:rsidRPr="00DF591C">
        <w:rPr>
          <w:szCs w:val="24"/>
        </w:rPr>
        <w:t xml:space="preserve">Tiekėjas (fizinis ar juridinis asmuo) gali pateikti perkančiajai organizacijai tik </w:t>
      </w:r>
      <w:r w:rsidR="00A1133F">
        <w:rPr>
          <w:szCs w:val="24"/>
        </w:rPr>
        <w:t xml:space="preserve">vieną </w:t>
      </w:r>
      <w:r w:rsidRPr="00DF591C">
        <w:rPr>
          <w:szCs w:val="24"/>
        </w:rPr>
        <w:t>paraišką, nepriklausomai nuo to, ar teikiant paraišką jis bus atskiras tiekėjas, ar tiekėjų grupės partneris (jungtinės veiklos sutarties šalis)</w:t>
      </w:r>
      <w:r w:rsidR="00C25FDB" w:rsidRPr="00DF591C">
        <w:rPr>
          <w:szCs w:val="24"/>
        </w:rPr>
        <w:t>.</w:t>
      </w:r>
      <w:r w:rsidR="00A1133F">
        <w:rPr>
          <w:szCs w:val="24"/>
        </w:rPr>
        <w:t xml:space="preserve"> </w:t>
      </w:r>
      <w:r w:rsidR="00A1133F" w:rsidRPr="00A1133F">
        <w:rPr>
          <w:szCs w:val="24"/>
        </w:rPr>
        <w:t xml:space="preserve">Jei tiekėjas pateikia daugiau nei vieną paraišką ir (arba) kaip </w:t>
      </w:r>
      <w:r w:rsidR="00A1133F">
        <w:rPr>
          <w:szCs w:val="24"/>
        </w:rPr>
        <w:t xml:space="preserve">tiekėjų </w:t>
      </w:r>
      <w:r w:rsidR="00A1133F" w:rsidRPr="00A1133F">
        <w:rPr>
          <w:szCs w:val="24"/>
        </w:rPr>
        <w:t xml:space="preserve">grupės narys </w:t>
      </w:r>
      <w:r w:rsidR="00A1133F">
        <w:rPr>
          <w:szCs w:val="24"/>
        </w:rPr>
        <w:t xml:space="preserve">(partneris) </w:t>
      </w:r>
      <w:r w:rsidR="00A1133F" w:rsidRPr="00A1133F">
        <w:rPr>
          <w:szCs w:val="24"/>
        </w:rPr>
        <w:t>dalyvauja teikiant kelias paraiškas tai pačiai DPS kategorijai, visos tokios paraiškos tai DPS kategorijai bus atmestos.</w:t>
      </w:r>
    </w:p>
    <w:p w14:paraId="5947DA41" w14:textId="77777777" w:rsidR="00747D04" w:rsidRDefault="00C25FDB" w:rsidP="00A1133F">
      <w:pPr>
        <w:pStyle w:val="Sraopastraipa"/>
        <w:numPr>
          <w:ilvl w:val="0"/>
          <w:numId w:val="3"/>
        </w:numPr>
        <w:ind w:left="0" w:firstLine="567"/>
        <w:rPr>
          <w:szCs w:val="24"/>
        </w:rPr>
      </w:pPr>
      <w:r w:rsidRPr="003E6F7F">
        <w:rPr>
          <w:szCs w:val="24"/>
        </w:rPr>
        <w:t>Jeigu paraišką teikiantis tiekėjas sutartiniams įsipareigojimams vykdyti ketina pasitelkti subtiekėjus, jis privalo savo paraiškoje nurodyti, kokius subtiekėjus</w:t>
      </w:r>
      <w:r w:rsidR="003E6F7F">
        <w:rPr>
          <w:szCs w:val="24"/>
        </w:rPr>
        <w:t>, jeigu jie yra žinomi,</w:t>
      </w:r>
      <w:r w:rsidRPr="003E6F7F">
        <w:rPr>
          <w:szCs w:val="24"/>
        </w:rPr>
        <w:t xml:space="preserve"> jis ketina pasitelkti, nurodydamas </w:t>
      </w:r>
      <w:r w:rsidR="003E6F7F">
        <w:rPr>
          <w:szCs w:val="24"/>
        </w:rPr>
        <w:t xml:space="preserve">informaciją </w:t>
      </w:r>
      <w:r w:rsidRPr="003E6F7F">
        <w:rPr>
          <w:szCs w:val="24"/>
        </w:rPr>
        <w:t>teikiamoje paraiškoje. Toks nurodymas nekeičia pagrindinio tiekėjo atsakomybės dėl numatomos suda</w:t>
      </w:r>
      <w:r w:rsidR="00747D04" w:rsidRPr="003E6F7F">
        <w:rPr>
          <w:szCs w:val="24"/>
        </w:rPr>
        <w:t>ryti pirkimo sutarties</w:t>
      </w:r>
      <w:r w:rsidR="00747D04">
        <w:rPr>
          <w:szCs w:val="24"/>
        </w:rPr>
        <w:t xml:space="preserve"> įvykdymo.</w:t>
      </w:r>
    </w:p>
    <w:p w14:paraId="348CD238" w14:textId="77777777" w:rsidR="00747D04" w:rsidRDefault="00C25FDB" w:rsidP="003E6F7F">
      <w:pPr>
        <w:pStyle w:val="Sraopastraipa"/>
        <w:numPr>
          <w:ilvl w:val="0"/>
          <w:numId w:val="3"/>
        </w:numPr>
        <w:ind w:left="0" w:firstLine="567"/>
        <w:rPr>
          <w:szCs w:val="24"/>
        </w:rPr>
      </w:pPr>
      <w:r w:rsidRPr="00747D04">
        <w:rPr>
          <w:szCs w:val="24"/>
        </w:rPr>
        <w:t>Paraišką pateikęs tiekėjas iki paraiškų pateikimo termino pabaigos gali paraišką atsiimti ir</w:t>
      </w:r>
      <w:r w:rsidR="00747D04" w:rsidRPr="00747D04">
        <w:rPr>
          <w:szCs w:val="24"/>
        </w:rPr>
        <w:t xml:space="preserve"> (</w:t>
      </w:r>
      <w:r w:rsidRPr="00747D04">
        <w:rPr>
          <w:szCs w:val="24"/>
        </w:rPr>
        <w:t>ar</w:t>
      </w:r>
      <w:r w:rsidR="00747D04" w:rsidRPr="00747D04">
        <w:rPr>
          <w:szCs w:val="24"/>
        </w:rPr>
        <w:t>)</w:t>
      </w:r>
      <w:r w:rsidRPr="00747D04">
        <w:rPr>
          <w:szCs w:val="24"/>
        </w:rPr>
        <w:t xml:space="preserve"> pakeisti.</w:t>
      </w:r>
    </w:p>
    <w:p w14:paraId="196989AF" w14:textId="77777777" w:rsidR="00747D04" w:rsidRDefault="00C25FDB" w:rsidP="003E6F7F">
      <w:pPr>
        <w:pStyle w:val="Sraopastraipa"/>
        <w:numPr>
          <w:ilvl w:val="0"/>
          <w:numId w:val="3"/>
        </w:numPr>
        <w:ind w:left="0" w:firstLine="567"/>
        <w:rPr>
          <w:szCs w:val="24"/>
        </w:rPr>
      </w:pPr>
      <w:r w:rsidRPr="00747D04">
        <w:rPr>
          <w:szCs w:val="24"/>
        </w:rPr>
        <w:t>Paraiška turi galioti visą DPS galiojimo laikotarpį.</w:t>
      </w:r>
    </w:p>
    <w:p w14:paraId="00D3C22A" w14:textId="77777777" w:rsidR="00747D04" w:rsidRDefault="00747D04" w:rsidP="00747D04">
      <w:pPr>
        <w:spacing w:after="0" w:line="240" w:lineRule="auto"/>
        <w:contextualSpacing/>
        <w:rPr>
          <w:szCs w:val="24"/>
        </w:rPr>
      </w:pPr>
    </w:p>
    <w:p w14:paraId="56CC7297" w14:textId="77777777" w:rsidR="000F33E9" w:rsidRDefault="000F33E9" w:rsidP="004E3CF3">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Paraiškos turinys</w:t>
      </w:r>
    </w:p>
    <w:p w14:paraId="7C54E092" w14:textId="77777777" w:rsidR="000F33E9" w:rsidRPr="000F33E9" w:rsidRDefault="000F33E9" w:rsidP="004E3CF3">
      <w:pPr>
        <w:spacing w:after="0" w:line="240" w:lineRule="auto"/>
        <w:contextualSpacing/>
        <w:rPr>
          <w:szCs w:val="24"/>
        </w:rPr>
      </w:pPr>
    </w:p>
    <w:p w14:paraId="5F3844E9" w14:textId="77777777" w:rsidR="004E3CF3" w:rsidRDefault="00C25FDB" w:rsidP="004E3CF3">
      <w:pPr>
        <w:pStyle w:val="Sraopastraipa"/>
        <w:numPr>
          <w:ilvl w:val="0"/>
          <w:numId w:val="3"/>
        </w:numPr>
        <w:ind w:left="0" w:firstLine="567"/>
        <w:rPr>
          <w:szCs w:val="24"/>
        </w:rPr>
      </w:pPr>
      <w:r w:rsidRPr="000F33E9">
        <w:rPr>
          <w:szCs w:val="24"/>
        </w:rPr>
        <w:t xml:space="preserve">Paraiškoje </w:t>
      </w:r>
      <w:r w:rsidR="004E3CF3">
        <w:rPr>
          <w:szCs w:val="24"/>
        </w:rPr>
        <w:t xml:space="preserve">(kiekvienoje pirkimo objekto dalyje) </w:t>
      </w:r>
      <w:r w:rsidRPr="000F33E9">
        <w:rPr>
          <w:szCs w:val="24"/>
        </w:rPr>
        <w:t>turi būti:</w:t>
      </w:r>
    </w:p>
    <w:p w14:paraId="0CB892DD" w14:textId="77777777" w:rsidR="004E3CF3" w:rsidRDefault="004E3CF3" w:rsidP="004E3CF3">
      <w:pPr>
        <w:pStyle w:val="Sraopastraipa"/>
        <w:numPr>
          <w:ilvl w:val="1"/>
          <w:numId w:val="3"/>
        </w:numPr>
        <w:ind w:left="0" w:firstLine="567"/>
        <w:rPr>
          <w:szCs w:val="24"/>
        </w:rPr>
      </w:pPr>
      <w:r w:rsidRPr="004E3CF3">
        <w:rPr>
          <w:szCs w:val="24"/>
        </w:rPr>
        <w:t>įgaliojimas ar kitas dokumentas (pvz., pareigybės aprašymas), suteikiantis teisę pasirašyti tiekėjo paraišką, kai paraišką pasirašo ne juridinio asmens vadovas, o jo įgaliotas asmuo;</w:t>
      </w:r>
    </w:p>
    <w:p w14:paraId="1FE6D133" w14:textId="54D69958" w:rsidR="004E3CF3" w:rsidRDefault="004E3CF3" w:rsidP="004E3CF3">
      <w:pPr>
        <w:pStyle w:val="Sraopastraipa"/>
        <w:numPr>
          <w:ilvl w:val="1"/>
          <w:numId w:val="3"/>
        </w:numPr>
        <w:ind w:left="0" w:firstLine="567"/>
        <w:rPr>
          <w:szCs w:val="24"/>
        </w:rPr>
      </w:pPr>
      <w:r w:rsidRPr="004E3CF3">
        <w:rPr>
          <w:szCs w:val="24"/>
        </w:rPr>
        <w:t>užpildyta paraiška pagal paraiškos formą (</w:t>
      </w:r>
      <w:r w:rsidR="003C4F7D">
        <w:rPr>
          <w:szCs w:val="24"/>
        </w:rPr>
        <w:t xml:space="preserve">pirkimo sąlygų </w:t>
      </w:r>
      <w:r w:rsidR="00912834">
        <w:rPr>
          <w:szCs w:val="24"/>
        </w:rPr>
        <w:t>1</w:t>
      </w:r>
      <w:r w:rsidRPr="004E3CF3">
        <w:rPr>
          <w:szCs w:val="24"/>
        </w:rPr>
        <w:t xml:space="preserve"> priedas);</w:t>
      </w:r>
    </w:p>
    <w:p w14:paraId="74F44BBE" w14:textId="5E9DE95D" w:rsidR="004E3CF3" w:rsidRDefault="004E3CF3" w:rsidP="004E3CF3">
      <w:pPr>
        <w:pStyle w:val="Sraopastraipa"/>
        <w:numPr>
          <w:ilvl w:val="1"/>
          <w:numId w:val="3"/>
        </w:numPr>
        <w:ind w:left="0" w:firstLine="567"/>
        <w:rPr>
          <w:szCs w:val="24"/>
        </w:rPr>
      </w:pPr>
      <w:r w:rsidRPr="004E3CF3">
        <w:rPr>
          <w:szCs w:val="24"/>
        </w:rPr>
        <w:t>užpildytas ir pasirašytas EBVPD (</w:t>
      </w:r>
      <w:r w:rsidR="003C4F7D">
        <w:rPr>
          <w:szCs w:val="24"/>
        </w:rPr>
        <w:t xml:space="preserve">pirkimo sąlygų </w:t>
      </w:r>
      <w:r w:rsidR="00912834">
        <w:rPr>
          <w:szCs w:val="24"/>
        </w:rPr>
        <w:t>4</w:t>
      </w:r>
      <w:r w:rsidRPr="004E3CF3">
        <w:rPr>
          <w:szCs w:val="24"/>
        </w:rPr>
        <w:t xml:space="preserve"> priedas)</w:t>
      </w:r>
      <w:r w:rsidR="00C248E9">
        <w:rPr>
          <w:szCs w:val="24"/>
        </w:rPr>
        <w:t xml:space="preserve"> ir pašalinimo pagrindų nebuvimą</w:t>
      </w:r>
      <w:r w:rsidR="003C4F7D">
        <w:rPr>
          <w:szCs w:val="24"/>
        </w:rPr>
        <w:t xml:space="preserve"> pirkimo sąlygų</w:t>
      </w:r>
      <w:r w:rsidR="00C248E9">
        <w:rPr>
          <w:szCs w:val="24"/>
        </w:rPr>
        <w:t xml:space="preserve"> 3 priede nurodyti patvirtinantys dokumentai</w:t>
      </w:r>
      <w:r w:rsidRPr="004E3CF3">
        <w:rPr>
          <w:szCs w:val="24"/>
        </w:rPr>
        <w:t>. EBVPD turi užpildyti, pasirašyti ir pateikti tiekėjas, kiekvienas tiekėjų grupės partneris (jei pa</w:t>
      </w:r>
      <w:r w:rsidR="00501083">
        <w:rPr>
          <w:szCs w:val="24"/>
        </w:rPr>
        <w:t>raišką</w:t>
      </w:r>
      <w:r w:rsidRPr="004E3CF3">
        <w:rPr>
          <w:szCs w:val="24"/>
        </w:rPr>
        <w:t xml:space="preserve"> pateikia tiekėjų grupė), kiekvienas </w:t>
      </w:r>
      <w:r w:rsidR="00DF591C">
        <w:rPr>
          <w:szCs w:val="24"/>
        </w:rPr>
        <w:t>subtiekėjas</w:t>
      </w:r>
      <w:r w:rsidRPr="004E3CF3">
        <w:rPr>
          <w:szCs w:val="24"/>
        </w:rPr>
        <w:t>, kurio pajėgumais, t. y. siekdamas atitikti kvalifikacijos reikalavimus, ketina remtis tiekėjas;</w:t>
      </w:r>
    </w:p>
    <w:p w14:paraId="5B0ABD65" w14:textId="43453BC2" w:rsidR="00C248E9" w:rsidRDefault="00C248E9" w:rsidP="00C248E9">
      <w:pPr>
        <w:pStyle w:val="Sraopastraipa"/>
        <w:numPr>
          <w:ilvl w:val="1"/>
          <w:numId w:val="3"/>
        </w:numPr>
        <w:ind w:left="0" w:firstLine="567"/>
        <w:rPr>
          <w:szCs w:val="24"/>
        </w:rPr>
      </w:pPr>
      <w:r>
        <w:rPr>
          <w:szCs w:val="24"/>
        </w:rPr>
        <w:t xml:space="preserve">kvalifikacijos reikalavimų atitiktį </w:t>
      </w:r>
      <w:r w:rsidR="003C4F7D">
        <w:rPr>
          <w:szCs w:val="24"/>
        </w:rPr>
        <w:t xml:space="preserve">pirkimo sąlygų </w:t>
      </w:r>
      <w:r>
        <w:rPr>
          <w:szCs w:val="24"/>
        </w:rPr>
        <w:t xml:space="preserve">2 priede nurodyti </w:t>
      </w:r>
      <w:r w:rsidR="008677E0">
        <w:rPr>
          <w:szCs w:val="24"/>
        </w:rPr>
        <w:t xml:space="preserve">patvirtinantys </w:t>
      </w:r>
      <w:r>
        <w:rPr>
          <w:szCs w:val="24"/>
        </w:rPr>
        <w:t>dokumentai;</w:t>
      </w:r>
    </w:p>
    <w:p w14:paraId="00C6AC5B" w14:textId="3A40D334" w:rsidR="00B91FD7" w:rsidRPr="00B91FD7" w:rsidRDefault="00AB74C7" w:rsidP="00C248E9">
      <w:pPr>
        <w:pStyle w:val="Sraopastraipa"/>
        <w:numPr>
          <w:ilvl w:val="1"/>
          <w:numId w:val="3"/>
        </w:numPr>
        <w:ind w:left="0" w:firstLine="567"/>
        <w:rPr>
          <w:i/>
          <w:iCs/>
          <w:szCs w:val="24"/>
        </w:rPr>
      </w:pPr>
      <w:r>
        <w:rPr>
          <w:szCs w:val="24"/>
        </w:rPr>
        <w:t xml:space="preserve">pirkimo sąlygų </w:t>
      </w:r>
      <w:r>
        <w:rPr>
          <w:szCs w:val="24"/>
        </w:rPr>
        <w:fldChar w:fldCharType="begin"/>
      </w:r>
      <w:r>
        <w:rPr>
          <w:szCs w:val="24"/>
        </w:rPr>
        <w:instrText xml:space="preserve"> REF _Ref115157464 \r \h </w:instrText>
      </w:r>
      <w:r>
        <w:rPr>
          <w:szCs w:val="24"/>
        </w:rPr>
      </w:r>
      <w:r>
        <w:rPr>
          <w:szCs w:val="24"/>
        </w:rPr>
        <w:fldChar w:fldCharType="separate"/>
      </w:r>
      <w:r w:rsidR="001F1D1C">
        <w:rPr>
          <w:szCs w:val="24"/>
        </w:rPr>
        <w:t>54</w:t>
      </w:r>
      <w:r>
        <w:rPr>
          <w:szCs w:val="24"/>
        </w:rPr>
        <w:fldChar w:fldCharType="end"/>
      </w:r>
      <w:r>
        <w:rPr>
          <w:szCs w:val="24"/>
        </w:rPr>
        <w:t xml:space="preserve"> punkte nurodyti dokumentai;</w:t>
      </w:r>
    </w:p>
    <w:p w14:paraId="4610B1D2" w14:textId="7BBEEFC5" w:rsidR="004E3CF3" w:rsidRDefault="004E3CF3" w:rsidP="00C248E9">
      <w:pPr>
        <w:pStyle w:val="Sraopastraipa"/>
        <w:numPr>
          <w:ilvl w:val="1"/>
          <w:numId w:val="3"/>
        </w:numPr>
        <w:ind w:left="0" w:firstLine="567"/>
        <w:rPr>
          <w:szCs w:val="24"/>
        </w:rPr>
      </w:pPr>
      <w:r w:rsidRPr="004E3CF3">
        <w:rPr>
          <w:szCs w:val="24"/>
        </w:rPr>
        <w:t xml:space="preserve">jungtinės veiklos sutartis, jei </w:t>
      </w:r>
      <w:r w:rsidR="002F4AB4">
        <w:rPr>
          <w:szCs w:val="24"/>
        </w:rPr>
        <w:t>paraišką</w:t>
      </w:r>
      <w:r w:rsidRPr="004E3CF3">
        <w:rPr>
          <w:szCs w:val="24"/>
        </w:rPr>
        <w:t xml:space="preserve"> pateikia tiekėjų grupė;</w:t>
      </w:r>
    </w:p>
    <w:p w14:paraId="09828EDF" w14:textId="77777777" w:rsidR="00C248E9" w:rsidRDefault="00C248E9" w:rsidP="00C248E9">
      <w:pPr>
        <w:pStyle w:val="Sraopastraipa"/>
        <w:numPr>
          <w:ilvl w:val="1"/>
          <w:numId w:val="3"/>
        </w:numPr>
        <w:ind w:left="0" w:firstLine="567"/>
        <w:rPr>
          <w:szCs w:val="24"/>
        </w:rPr>
      </w:pPr>
      <w:r w:rsidRPr="00C248E9">
        <w:rPr>
          <w:szCs w:val="24"/>
        </w:rPr>
        <w:t xml:space="preserve">jei </w:t>
      </w:r>
      <w:r>
        <w:rPr>
          <w:szCs w:val="24"/>
        </w:rPr>
        <w:t xml:space="preserve">kvalifikacijos reikalavimų atitikčiai pagrįsti </w:t>
      </w:r>
      <w:r w:rsidRPr="00C248E9">
        <w:rPr>
          <w:szCs w:val="24"/>
        </w:rPr>
        <w:t>tiekėjas remiasi kitų ūkio subjektų pajėgumais – įrodymai, kad vykdant pirkimo sutartį šių ūkio subjektų ištekliai jam bus prieinami</w:t>
      </w:r>
      <w:r>
        <w:rPr>
          <w:szCs w:val="24"/>
        </w:rPr>
        <w:t>;</w:t>
      </w:r>
    </w:p>
    <w:p w14:paraId="70AFC2B9" w14:textId="77777777" w:rsidR="004E3CF3" w:rsidRDefault="004E3CF3" w:rsidP="00C248E9">
      <w:pPr>
        <w:pStyle w:val="Sraopastraipa"/>
        <w:numPr>
          <w:ilvl w:val="1"/>
          <w:numId w:val="3"/>
        </w:numPr>
        <w:ind w:left="0" w:firstLine="567"/>
        <w:rPr>
          <w:szCs w:val="24"/>
        </w:rPr>
      </w:pPr>
      <w:r w:rsidRPr="004E3CF3">
        <w:rPr>
          <w:szCs w:val="24"/>
        </w:rPr>
        <w:t>kita pirkimo dokumentuose prašoma medžiaga.</w:t>
      </w:r>
    </w:p>
    <w:p w14:paraId="21CE1883" w14:textId="77777777" w:rsidR="004E3CF3" w:rsidRPr="00C25FDB" w:rsidRDefault="004E3CF3" w:rsidP="004E3CF3">
      <w:pPr>
        <w:spacing w:after="0" w:line="240" w:lineRule="auto"/>
        <w:contextualSpacing/>
        <w:rPr>
          <w:rFonts w:ascii="Times New Roman" w:eastAsia="Times New Roman" w:hAnsi="Times New Roman" w:cs="Times New Roman"/>
          <w:sz w:val="24"/>
          <w:szCs w:val="24"/>
          <w:lang w:eastAsia="en-US"/>
        </w:rPr>
      </w:pPr>
    </w:p>
    <w:p w14:paraId="7A8F233E" w14:textId="77777777" w:rsidR="004E3CF3" w:rsidRDefault="004E3CF3" w:rsidP="004E3CF3">
      <w:pPr>
        <w:spacing w:after="0" w:line="240" w:lineRule="auto"/>
        <w:contextualSpacing/>
        <w:jc w:val="center"/>
        <w:rPr>
          <w:rFonts w:ascii="Times New Roman" w:eastAsia="Times New Roman" w:hAnsi="Times New Roman" w:cs="Times New Roman"/>
          <w:b/>
          <w:sz w:val="24"/>
          <w:szCs w:val="24"/>
          <w:lang w:eastAsia="en-US"/>
        </w:rPr>
      </w:pPr>
      <w:r w:rsidRPr="004E3CF3">
        <w:rPr>
          <w:rFonts w:ascii="Times New Roman" w:eastAsia="Times New Roman" w:hAnsi="Times New Roman" w:cs="Times New Roman"/>
          <w:b/>
          <w:sz w:val="24"/>
          <w:szCs w:val="24"/>
          <w:lang w:eastAsia="en-US"/>
        </w:rPr>
        <w:t>VII</w:t>
      </w:r>
      <w:r>
        <w:rPr>
          <w:rFonts w:ascii="Times New Roman" w:eastAsia="Times New Roman" w:hAnsi="Times New Roman" w:cs="Times New Roman"/>
          <w:b/>
          <w:sz w:val="24"/>
          <w:szCs w:val="24"/>
          <w:lang w:eastAsia="en-US"/>
        </w:rPr>
        <w:t xml:space="preserve"> SKYRIUS</w:t>
      </w:r>
    </w:p>
    <w:p w14:paraId="6047F091" w14:textId="77777777" w:rsidR="004E3CF3" w:rsidRPr="004E3CF3" w:rsidRDefault="004E3CF3" w:rsidP="00306B7B">
      <w:pPr>
        <w:spacing w:after="0" w:line="240" w:lineRule="auto"/>
        <w:contextualSpacing/>
        <w:jc w:val="center"/>
        <w:rPr>
          <w:rFonts w:ascii="Times New Roman" w:eastAsia="Times New Roman" w:hAnsi="Times New Roman" w:cs="Times New Roman"/>
          <w:b/>
          <w:bCs/>
          <w:iCs/>
          <w:caps/>
          <w:sz w:val="24"/>
          <w:szCs w:val="24"/>
          <w:lang w:eastAsia="lt-LT"/>
        </w:rPr>
      </w:pPr>
      <w:r w:rsidRPr="004E3CF3">
        <w:rPr>
          <w:rFonts w:ascii="Times New Roman" w:eastAsia="Times New Roman" w:hAnsi="Times New Roman" w:cs="Times New Roman"/>
          <w:b/>
          <w:bCs/>
          <w:iCs/>
          <w:caps/>
          <w:sz w:val="24"/>
          <w:szCs w:val="24"/>
          <w:lang w:eastAsia="lt-LT"/>
        </w:rPr>
        <w:t>TIEKĖJŲ PAŠALINIMO PAGRINDŲ IR KVALIFIKACIJOS TIKRINIMAS, PARAIŠKŲ ATMETIMAS</w:t>
      </w:r>
    </w:p>
    <w:p w14:paraId="42E4CC02" w14:textId="77777777" w:rsidR="004E3CF3" w:rsidRDefault="004E3CF3" w:rsidP="00306B7B">
      <w:pPr>
        <w:tabs>
          <w:tab w:val="left" w:pos="567"/>
          <w:tab w:val="left" w:pos="1701"/>
        </w:tabs>
        <w:spacing w:after="0" w:line="240" w:lineRule="auto"/>
        <w:jc w:val="both"/>
        <w:rPr>
          <w:rFonts w:ascii="Times New Roman" w:eastAsia="Times New Roman" w:hAnsi="Times New Roman" w:cs="Times New Roman"/>
          <w:sz w:val="24"/>
          <w:szCs w:val="24"/>
          <w:lang w:eastAsia="lt-LT"/>
        </w:rPr>
      </w:pPr>
    </w:p>
    <w:p w14:paraId="5E7340B1" w14:textId="77777777" w:rsidR="00306B7B" w:rsidRPr="00306B7B" w:rsidRDefault="004E3CF3" w:rsidP="00306B7B">
      <w:pPr>
        <w:pStyle w:val="Sraopastraipa"/>
        <w:numPr>
          <w:ilvl w:val="0"/>
          <w:numId w:val="3"/>
        </w:numPr>
        <w:ind w:left="0" w:firstLine="567"/>
        <w:rPr>
          <w:szCs w:val="24"/>
        </w:rPr>
      </w:pPr>
      <w:r w:rsidRPr="004E3CF3">
        <w:rPr>
          <w:rFonts w:eastAsia="Calibri"/>
          <w:szCs w:val="24"/>
          <w:lang w:eastAsia="lt-LT"/>
        </w:rPr>
        <w:t>Tiekėjų pateiktas paraiškas nagrinėja ir vertina Komisija. Paraiškos nagrinėjamos ir vertinamos konfidencialiai, nedalyvaujant paraiškas pateikusiems tiekė</w:t>
      </w:r>
      <w:r w:rsidR="00306B7B">
        <w:rPr>
          <w:rFonts w:eastAsia="Calibri"/>
          <w:szCs w:val="24"/>
          <w:lang w:eastAsia="lt-LT"/>
        </w:rPr>
        <w:t>jams ir jų atstovams.</w:t>
      </w:r>
    </w:p>
    <w:p w14:paraId="0685A996" w14:textId="77777777" w:rsidR="00306B7B" w:rsidRPr="00306B7B" w:rsidRDefault="00306B7B" w:rsidP="00306B7B">
      <w:pPr>
        <w:pStyle w:val="Sraopastraipa"/>
        <w:numPr>
          <w:ilvl w:val="0"/>
          <w:numId w:val="3"/>
        </w:numPr>
        <w:ind w:left="0" w:firstLine="567"/>
        <w:rPr>
          <w:szCs w:val="24"/>
        </w:rPr>
      </w:pPr>
      <w:r w:rsidRPr="00306B7B">
        <w:rPr>
          <w:rFonts w:eastAsia="Calibri"/>
        </w:rPr>
        <w:t>Tiekėjų kvalifikacinė atranka nevykdoma.</w:t>
      </w:r>
    </w:p>
    <w:p w14:paraId="50C78674" w14:textId="77777777" w:rsidR="00306B7B" w:rsidRPr="00306B7B" w:rsidRDefault="00306B7B" w:rsidP="00306B7B">
      <w:pPr>
        <w:pStyle w:val="Sraopastraipa"/>
        <w:numPr>
          <w:ilvl w:val="0"/>
          <w:numId w:val="3"/>
        </w:numPr>
        <w:ind w:left="0" w:firstLine="567"/>
        <w:rPr>
          <w:szCs w:val="24"/>
        </w:rPr>
      </w:pPr>
      <w:r w:rsidRPr="00306B7B">
        <w:rPr>
          <w:rFonts w:eastAsia="Calibri"/>
        </w:rPr>
        <w:t xml:space="preserve">Komisija tikrina </w:t>
      </w:r>
      <w:r>
        <w:rPr>
          <w:rFonts w:eastAsia="Calibri"/>
        </w:rPr>
        <w:t xml:space="preserve">visų paraiškas pateikusių </w:t>
      </w:r>
      <w:r w:rsidRPr="00306B7B">
        <w:rPr>
          <w:rFonts w:eastAsia="Calibri"/>
        </w:rPr>
        <w:t>tiekėjų pašalinimo pagrindų nebuvimą ir atitiktį kvalifikacijos reikalavimams</w:t>
      </w:r>
      <w:r>
        <w:rPr>
          <w:rFonts w:eastAsia="Calibri"/>
        </w:rPr>
        <w:t>.</w:t>
      </w:r>
    </w:p>
    <w:p w14:paraId="117DFB5E" w14:textId="77777777" w:rsidR="00306B7B" w:rsidRPr="00306B7B" w:rsidRDefault="004E3CF3" w:rsidP="00306B7B">
      <w:pPr>
        <w:pStyle w:val="Sraopastraipa"/>
        <w:numPr>
          <w:ilvl w:val="0"/>
          <w:numId w:val="3"/>
        </w:numPr>
        <w:ind w:left="0" w:firstLine="567"/>
        <w:rPr>
          <w:szCs w:val="24"/>
        </w:rPr>
      </w:pPr>
      <w:r w:rsidRPr="00306B7B">
        <w:rPr>
          <w:rFonts w:eastAsia="Calibri"/>
          <w:szCs w:val="24"/>
          <w:lang w:eastAsia="lt-LT"/>
        </w:rPr>
        <w:t>Tiekėjo paraiška yra atmetama ir tiekėjas nedalyvauja tolesnėse pirkimo procedūrose (t. y. neleidžiama dalyvauti DPS), jeigu:</w:t>
      </w:r>
    </w:p>
    <w:p w14:paraId="2920F5DB" w14:textId="77777777" w:rsidR="00306B7B" w:rsidRPr="00306B7B" w:rsidRDefault="00306B7B" w:rsidP="00306B7B">
      <w:pPr>
        <w:pStyle w:val="Sraopastraipa"/>
        <w:numPr>
          <w:ilvl w:val="1"/>
          <w:numId w:val="3"/>
        </w:numPr>
        <w:ind w:left="0" w:firstLine="567"/>
        <w:rPr>
          <w:szCs w:val="24"/>
        </w:rPr>
      </w:pPr>
      <w:r w:rsidRPr="00306B7B">
        <w:rPr>
          <w:rFonts w:eastAsia="Calibri"/>
          <w:szCs w:val="24"/>
          <w:lang w:eastAsia="lt-LT"/>
        </w:rPr>
        <w:t>paraiška neatitinka pirkimo dokumentuose nustatytų reikalavimų, sąlygų ir kriterijų</w:t>
      </w:r>
      <w:r w:rsidR="004E3CF3" w:rsidRPr="00306B7B">
        <w:rPr>
          <w:rFonts w:eastAsia="Calibri"/>
          <w:szCs w:val="24"/>
          <w:lang w:eastAsia="lt-LT"/>
        </w:rPr>
        <w:t>;</w:t>
      </w:r>
    </w:p>
    <w:p w14:paraId="70848894" w14:textId="77777777" w:rsidR="00306B7B" w:rsidRPr="00306B7B" w:rsidRDefault="00306B7B" w:rsidP="00306B7B">
      <w:pPr>
        <w:pStyle w:val="Sraopastraipa"/>
        <w:numPr>
          <w:ilvl w:val="1"/>
          <w:numId w:val="3"/>
        </w:numPr>
        <w:ind w:left="0" w:firstLine="567"/>
        <w:rPr>
          <w:szCs w:val="24"/>
        </w:rPr>
      </w:pPr>
      <w:r w:rsidRPr="00306B7B">
        <w:rPr>
          <w:rFonts w:eastAsia="Calibri"/>
          <w:szCs w:val="24"/>
          <w:lang w:eastAsia="lt-LT"/>
        </w:rPr>
        <w:t>tiekėjas turi būti pašalintas vadovaujantis Viešųjų pirkimų įstatymo 46 straipsnio nuostatomis</w:t>
      </w:r>
      <w:r w:rsidR="004E3CF3" w:rsidRPr="00306B7B">
        <w:rPr>
          <w:rFonts w:eastAsia="Calibri"/>
          <w:szCs w:val="24"/>
          <w:lang w:eastAsia="lt-LT"/>
        </w:rPr>
        <w:t>;</w:t>
      </w:r>
    </w:p>
    <w:p w14:paraId="2778948C" w14:textId="77777777" w:rsidR="00306B7B" w:rsidRPr="00306B7B" w:rsidRDefault="00306B7B" w:rsidP="00306B7B">
      <w:pPr>
        <w:pStyle w:val="Sraopastraipa"/>
        <w:numPr>
          <w:ilvl w:val="1"/>
          <w:numId w:val="3"/>
        </w:numPr>
        <w:ind w:left="0" w:firstLine="567"/>
        <w:rPr>
          <w:szCs w:val="24"/>
        </w:rPr>
      </w:pPr>
      <w:r>
        <w:rPr>
          <w:rFonts w:eastAsia="Calibri"/>
          <w:szCs w:val="24"/>
          <w:lang w:eastAsia="lt-LT"/>
        </w:rPr>
        <w:lastRenderedPageBreak/>
        <w:t>tiekėjas</w:t>
      </w:r>
      <w:r w:rsidRPr="00306B7B">
        <w:rPr>
          <w:rFonts w:eastAsia="Calibri"/>
          <w:szCs w:val="24"/>
          <w:lang w:eastAsia="lt-LT"/>
        </w:rPr>
        <w:t xml:space="preserve"> neatitinka bent vieno pirkimo dokumentuose nustatyto kvalifikacijos reikalavimo ir (ar), jeigu taikytina, kokybės vadybos sistemos ir aplinkos apsaugos vadybos sistemos standarto;</w:t>
      </w:r>
    </w:p>
    <w:p w14:paraId="6051316B" w14:textId="77777777" w:rsidR="00150C49" w:rsidRPr="00150C49" w:rsidRDefault="00306B7B" w:rsidP="00306B7B">
      <w:pPr>
        <w:pStyle w:val="Sraopastraipa"/>
        <w:numPr>
          <w:ilvl w:val="1"/>
          <w:numId w:val="3"/>
        </w:numPr>
        <w:ind w:left="0" w:firstLine="567"/>
        <w:rPr>
          <w:szCs w:val="24"/>
        </w:rPr>
      </w:pPr>
      <w:r>
        <w:rPr>
          <w:rFonts w:eastAsia="Calibri"/>
          <w:szCs w:val="24"/>
          <w:lang w:eastAsia="lt-LT"/>
        </w:rPr>
        <w:t>tiekėjas</w:t>
      </w:r>
      <w:r w:rsidRPr="00306B7B">
        <w:rPr>
          <w:rFonts w:eastAsia="Calibri"/>
          <w:szCs w:val="24"/>
          <w:lang w:eastAsia="lt-LT"/>
        </w:rPr>
        <w:t xml:space="preserve"> per perkančiosios organizacijos nustatytą terminą nepatikslino, nepapildė, nepaaiškino informacijos</w:t>
      </w:r>
      <w:r w:rsidR="00150C49">
        <w:rPr>
          <w:rFonts w:eastAsia="Calibri"/>
          <w:szCs w:val="24"/>
          <w:lang w:eastAsia="lt-LT"/>
        </w:rPr>
        <w:t>;</w:t>
      </w:r>
    </w:p>
    <w:p w14:paraId="57E77F39" w14:textId="2201B3AD" w:rsidR="00306B7B" w:rsidRPr="00150C49" w:rsidRDefault="00150C49" w:rsidP="00265E77">
      <w:pPr>
        <w:pStyle w:val="Sraopastraipa"/>
        <w:numPr>
          <w:ilvl w:val="1"/>
          <w:numId w:val="3"/>
        </w:numPr>
        <w:ind w:left="0" w:firstLine="567"/>
        <w:rPr>
          <w:szCs w:val="24"/>
        </w:rPr>
      </w:pPr>
      <w:r w:rsidRPr="00150C49">
        <w:rPr>
          <w:rFonts w:eastAsia="Calibri"/>
          <w:szCs w:val="24"/>
        </w:rPr>
        <w:t>egzistuoja Reglamento 5k str. 1 d. nurodytos aplinkybės ir nėra taikoma Reglamento 5k str. 2 d. nustatyta išimtis.</w:t>
      </w:r>
    </w:p>
    <w:p w14:paraId="670888AB" w14:textId="77777777" w:rsidR="00E359BE" w:rsidRPr="00E359BE" w:rsidRDefault="004E3CF3" w:rsidP="00E359BE">
      <w:pPr>
        <w:pStyle w:val="Sraopastraipa"/>
        <w:numPr>
          <w:ilvl w:val="0"/>
          <w:numId w:val="3"/>
        </w:numPr>
        <w:ind w:left="0" w:firstLine="567"/>
        <w:rPr>
          <w:szCs w:val="24"/>
        </w:rPr>
      </w:pPr>
      <w:r w:rsidRPr="00306B7B">
        <w:rPr>
          <w:rFonts w:eastAsia="Calibri"/>
          <w:szCs w:val="24"/>
          <w:lang w:eastAsia="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D6FF597" w14:textId="77777777" w:rsidR="00E359BE" w:rsidRPr="00E359BE" w:rsidRDefault="004E3CF3" w:rsidP="00E359BE">
      <w:pPr>
        <w:pStyle w:val="Sraopastraipa"/>
        <w:numPr>
          <w:ilvl w:val="0"/>
          <w:numId w:val="3"/>
        </w:numPr>
        <w:ind w:left="0" w:firstLine="567"/>
        <w:rPr>
          <w:szCs w:val="24"/>
        </w:rPr>
      </w:pPr>
      <w:r w:rsidRPr="00E359BE">
        <w:rPr>
          <w:rFonts w:eastAsia="Calibri"/>
          <w:szCs w:val="24"/>
          <w:lang w:eastAsia="lt-LT"/>
        </w:rPr>
        <w:t>Komisija išnagrinėjusi ir įvertinusi EBVPD pateiktą informaciją, patvirtinančią pašalinimo pagrindų nebuvimą bei atitiktį kvalifikacijos reikalavimams, priima sprendimą dėl kiekvieno paraišką pateikusio tiekėjo ir kiekvienam iš jų ne vėliau kaip per 3 darbo dienas raštu praneša apie šio patikrinimo rezultatus.</w:t>
      </w:r>
    </w:p>
    <w:p w14:paraId="5B2D8A28" w14:textId="3AA3639D" w:rsidR="00E359BE" w:rsidRPr="00454062" w:rsidRDefault="004E3CF3" w:rsidP="00E359BE">
      <w:pPr>
        <w:pStyle w:val="Sraopastraipa"/>
        <w:numPr>
          <w:ilvl w:val="0"/>
          <w:numId w:val="3"/>
        </w:numPr>
        <w:ind w:left="0" w:firstLine="567"/>
        <w:rPr>
          <w:szCs w:val="24"/>
        </w:rPr>
      </w:pPr>
      <w:r w:rsidRPr="00E359BE">
        <w:rPr>
          <w:rFonts w:eastAsia="Calibri"/>
          <w:szCs w:val="24"/>
          <w:lang w:eastAsia="lt-LT"/>
        </w:rPr>
        <w:t xml:space="preserve">Atmetus tiekėjo paraišką, jam neleidžiama dalyvauti </w:t>
      </w:r>
      <w:r w:rsidR="00501083">
        <w:rPr>
          <w:rFonts w:eastAsia="Calibri"/>
          <w:szCs w:val="24"/>
          <w:lang w:eastAsia="lt-LT"/>
        </w:rPr>
        <w:t>DPS</w:t>
      </w:r>
      <w:r w:rsidRPr="00E359BE">
        <w:rPr>
          <w:rFonts w:eastAsia="Calibri"/>
          <w:szCs w:val="24"/>
          <w:lang w:eastAsia="lt-LT"/>
        </w:rPr>
        <w:t>.</w:t>
      </w:r>
    </w:p>
    <w:p w14:paraId="7D19F45F" w14:textId="77777777" w:rsidR="00454062" w:rsidRDefault="00454062" w:rsidP="00E359BE">
      <w:pPr>
        <w:pStyle w:val="Sraopastraipa"/>
        <w:numPr>
          <w:ilvl w:val="0"/>
          <w:numId w:val="3"/>
        </w:numPr>
        <w:ind w:left="0" w:firstLine="567"/>
        <w:rPr>
          <w:szCs w:val="24"/>
        </w:rPr>
      </w:pPr>
      <w:r>
        <w:rPr>
          <w:szCs w:val="24"/>
        </w:rPr>
        <w:t>DPS galiojimo laikotarpiu tiekėjas turi atitikti visus kvalifikacijos reikalavimus ir neturėti pašalinimo pagrindų.</w:t>
      </w:r>
    </w:p>
    <w:p w14:paraId="67C0EA87" w14:textId="66806CF9" w:rsidR="00454062" w:rsidRPr="00E359BE" w:rsidRDefault="00454062" w:rsidP="00E359BE">
      <w:pPr>
        <w:pStyle w:val="Sraopastraipa"/>
        <w:numPr>
          <w:ilvl w:val="0"/>
          <w:numId w:val="3"/>
        </w:numPr>
        <w:ind w:left="0" w:firstLine="567"/>
        <w:rPr>
          <w:szCs w:val="24"/>
        </w:rPr>
      </w:pPr>
      <w:r>
        <w:rPr>
          <w:szCs w:val="24"/>
        </w:rPr>
        <w:t>Perkančioji organizacija bet kuriuo DPS galiojimo laikotarpiu gali paprašyti tiekėjų, kuriems leista dalyvauti šioje sistemoje, per 5 darbo dienas nuo prašymo išsiuntimo dienos pateikti atnaujint</w:t>
      </w:r>
      <w:r w:rsidR="00501083">
        <w:rPr>
          <w:szCs w:val="24"/>
        </w:rPr>
        <w:t>ą</w:t>
      </w:r>
      <w:r>
        <w:rPr>
          <w:szCs w:val="24"/>
        </w:rPr>
        <w:t xml:space="preserve"> ar patikslint</w:t>
      </w:r>
      <w:r w:rsidR="00501083">
        <w:rPr>
          <w:szCs w:val="24"/>
        </w:rPr>
        <w:t>ą</w:t>
      </w:r>
      <w:r>
        <w:rPr>
          <w:szCs w:val="24"/>
        </w:rPr>
        <w:t xml:space="preserve"> EBVPD.</w:t>
      </w:r>
    </w:p>
    <w:p w14:paraId="6EF22D5C" w14:textId="77777777" w:rsidR="00E359BE" w:rsidRDefault="00E359BE" w:rsidP="00E359BE">
      <w:pPr>
        <w:tabs>
          <w:tab w:val="left" w:pos="567"/>
          <w:tab w:val="left" w:pos="1418"/>
        </w:tabs>
        <w:spacing w:after="0" w:line="240" w:lineRule="auto"/>
        <w:contextualSpacing/>
        <w:jc w:val="both"/>
        <w:rPr>
          <w:rFonts w:ascii="Times New Roman" w:eastAsia="Times New Roman" w:hAnsi="Times New Roman" w:cs="Times New Roman"/>
          <w:sz w:val="24"/>
          <w:szCs w:val="24"/>
          <w:lang w:eastAsia="lt-LT"/>
        </w:rPr>
      </w:pPr>
    </w:p>
    <w:p w14:paraId="5BC306F9" w14:textId="77777777" w:rsidR="00E359BE" w:rsidRPr="00E359BE" w:rsidRDefault="00BC0CDF" w:rsidP="00E359BE">
      <w:pPr>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VII</w:t>
      </w:r>
      <w:r w:rsidR="00E359BE" w:rsidRPr="00E359BE">
        <w:rPr>
          <w:rFonts w:ascii="Times New Roman" w:eastAsia="Times New Roman" w:hAnsi="Times New Roman" w:cs="Times New Roman"/>
          <w:b/>
          <w:sz w:val="24"/>
          <w:szCs w:val="24"/>
          <w:lang w:eastAsia="lt-LT"/>
        </w:rPr>
        <w:t>I SKYRIUS</w:t>
      </w:r>
    </w:p>
    <w:p w14:paraId="63EF75AB" w14:textId="77777777" w:rsidR="00E359BE" w:rsidRPr="00E359BE" w:rsidRDefault="00E359BE" w:rsidP="00E359BE">
      <w:pPr>
        <w:spacing w:after="0" w:line="240" w:lineRule="auto"/>
        <w:contextualSpacing/>
        <w:jc w:val="center"/>
        <w:rPr>
          <w:rFonts w:ascii="Times New Roman" w:eastAsia="Times New Roman" w:hAnsi="Times New Roman" w:cs="Times New Roman"/>
          <w:b/>
          <w:sz w:val="24"/>
          <w:szCs w:val="24"/>
          <w:lang w:eastAsia="lt-LT"/>
        </w:rPr>
      </w:pPr>
      <w:r w:rsidRPr="00E359BE">
        <w:rPr>
          <w:rFonts w:ascii="Times New Roman" w:eastAsia="Times New Roman" w:hAnsi="Times New Roman" w:cs="Times New Roman"/>
          <w:b/>
          <w:sz w:val="24"/>
          <w:szCs w:val="24"/>
          <w:lang w:eastAsia="lt-LT"/>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7481FA95" w14:textId="77777777" w:rsidR="00E359BE" w:rsidRPr="00E359BE" w:rsidRDefault="00E359BE" w:rsidP="00E359BE">
      <w:pPr>
        <w:spacing w:after="0" w:line="240" w:lineRule="auto"/>
        <w:contextualSpacing/>
        <w:rPr>
          <w:szCs w:val="24"/>
        </w:rPr>
      </w:pPr>
    </w:p>
    <w:p w14:paraId="397721B0" w14:textId="0A69FC5F" w:rsidR="00E359BE" w:rsidRDefault="00E359BE" w:rsidP="00E359BE">
      <w:pPr>
        <w:pStyle w:val="Sraopastraipa"/>
        <w:numPr>
          <w:ilvl w:val="0"/>
          <w:numId w:val="3"/>
        </w:numPr>
        <w:ind w:left="0" w:firstLine="567"/>
        <w:rPr>
          <w:szCs w:val="24"/>
        </w:rPr>
      </w:pPr>
      <w:r w:rsidRPr="00E359BE">
        <w:rPr>
          <w:szCs w:val="24"/>
          <w:lang w:eastAsia="lt-LT"/>
        </w:rPr>
        <w:t>Perkančiosios organizacijos ir tiekėjų paklausimai ir atsakymai vieni kitiems, atliekant viešųjų pirkimų procedūras, turi būti lietuvių kalba. Paaiškinimai ar patikslinimai</w:t>
      </w:r>
      <w:r w:rsidR="00A42807">
        <w:rPr>
          <w:szCs w:val="24"/>
          <w:lang w:eastAsia="lt-LT"/>
        </w:rPr>
        <w:t xml:space="preserve"> DPS sukūrimo metu</w:t>
      </w:r>
      <w:r w:rsidRPr="00E359BE">
        <w:rPr>
          <w:szCs w:val="24"/>
          <w:lang w:eastAsia="lt-LT"/>
        </w:rPr>
        <w:t xml:space="preserve"> skelbiami CVP IS ir siunčiami visiems prie pirkimo prisijungusiems tiekėjams, nenurodant iš ko gautas prašymas.</w:t>
      </w:r>
      <w:r w:rsidR="00A42807">
        <w:rPr>
          <w:szCs w:val="24"/>
          <w:lang w:eastAsia="lt-LT"/>
        </w:rPr>
        <w:t xml:space="preserve"> Paaiškinimai ar patikslinimai konkretaus pirkimo metu siunčiami visiems prie pirkimo prisijungusiems tiekėjams, nenurodant iš ko gautas prašymas.</w:t>
      </w:r>
    </w:p>
    <w:p w14:paraId="2A5424A5" w14:textId="36917EFD" w:rsidR="00E359BE" w:rsidRDefault="00E359BE" w:rsidP="00E359BE">
      <w:pPr>
        <w:pStyle w:val="Sraopastraipa"/>
        <w:numPr>
          <w:ilvl w:val="0"/>
          <w:numId w:val="3"/>
        </w:numPr>
        <w:ind w:left="0" w:firstLine="567"/>
        <w:rPr>
          <w:szCs w:val="24"/>
        </w:rPr>
      </w:pPr>
      <w:r w:rsidRPr="00E359BE">
        <w:rPr>
          <w:szCs w:val="24"/>
          <w:lang w:eastAsia="lt-LT"/>
        </w:rPr>
        <w:t xml:space="preserve">Tiekėjai savo prašymus dėl papildomos su pirkimo dokumentais susijusios informacijos gali teikti ne vėliau kaip prieš </w:t>
      </w:r>
      <w:r w:rsidR="00DF591C">
        <w:rPr>
          <w:bCs/>
          <w:szCs w:val="24"/>
        </w:rPr>
        <w:t>10</w:t>
      </w:r>
      <w:r w:rsidR="00DF591C">
        <w:rPr>
          <w:bCs/>
          <w:color w:val="E36C0A" w:themeColor="accent6" w:themeShade="BF"/>
          <w:szCs w:val="24"/>
        </w:rPr>
        <w:t xml:space="preserve"> </w:t>
      </w:r>
      <w:r w:rsidR="00DF591C" w:rsidRPr="00191CC4">
        <w:rPr>
          <w:bCs/>
          <w:szCs w:val="24"/>
        </w:rPr>
        <w:t>dien</w:t>
      </w:r>
      <w:r w:rsidR="00DF591C">
        <w:rPr>
          <w:bCs/>
          <w:szCs w:val="24"/>
        </w:rPr>
        <w:t>ų</w:t>
      </w:r>
      <w:r w:rsidRPr="00E359BE">
        <w:rPr>
          <w:szCs w:val="24"/>
          <w:lang w:eastAsia="lt-LT"/>
        </w:rPr>
        <w:t xml:space="preserve"> iki pa</w:t>
      </w:r>
      <w:r>
        <w:rPr>
          <w:szCs w:val="24"/>
          <w:lang w:eastAsia="lt-LT"/>
        </w:rPr>
        <w:t>raiškų</w:t>
      </w:r>
      <w:r w:rsidRPr="00E359BE">
        <w:rPr>
          <w:szCs w:val="24"/>
          <w:lang w:eastAsia="lt-LT"/>
        </w:rPr>
        <w:t xml:space="preserve"> pateikimo termino pabaigos.</w:t>
      </w:r>
    </w:p>
    <w:p w14:paraId="790EA142" w14:textId="7B7F52F0" w:rsidR="00E359BE" w:rsidRDefault="00E359BE" w:rsidP="00935463">
      <w:pPr>
        <w:pStyle w:val="Sraopastraipa"/>
        <w:numPr>
          <w:ilvl w:val="0"/>
          <w:numId w:val="3"/>
        </w:numPr>
        <w:ind w:left="0" w:firstLine="567"/>
        <w:rPr>
          <w:szCs w:val="24"/>
          <w:lang w:eastAsia="lt-LT"/>
        </w:rPr>
      </w:pPr>
      <w:r w:rsidRPr="00E359BE">
        <w:rPr>
          <w:szCs w:val="24"/>
          <w:lang w:eastAsia="lt-LT"/>
        </w:rPr>
        <w:t xml:space="preserve">Jeigu papildomos su pirkimo dokumentais susijusios informacijos paprašoma laiku, perkančioji organizacija ją pateikia visiems tiekėjams ne vėliau kaip likus </w:t>
      </w:r>
      <w:r w:rsidR="00DF591C" w:rsidRPr="00191CC4">
        <w:rPr>
          <w:bCs/>
          <w:szCs w:val="24"/>
        </w:rPr>
        <w:t>6</w:t>
      </w:r>
      <w:r w:rsidR="00DF591C">
        <w:rPr>
          <w:bCs/>
          <w:color w:val="E36C0A" w:themeColor="accent6" w:themeShade="BF"/>
          <w:szCs w:val="24"/>
        </w:rPr>
        <w:t xml:space="preserve"> </w:t>
      </w:r>
      <w:r w:rsidR="00DF591C" w:rsidRPr="008F3F88">
        <w:rPr>
          <w:bCs/>
          <w:szCs w:val="24"/>
        </w:rPr>
        <w:t>dienoms</w:t>
      </w:r>
      <w:r w:rsidRPr="00E359BE">
        <w:rPr>
          <w:szCs w:val="24"/>
          <w:lang w:eastAsia="lt-LT"/>
        </w:rPr>
        <w:t xml:space="preserve"> iki pa</w:t>
      </w:r>
      <w:r>
        <w:rPr>
          <w:szCs w:val="24"/>
          <w:lang w:eastAsia="lt-LT"/>
        </w:rPr>
        <w:t>raiškų</w:t>
      </w:r>
      <w:r w:rsidRPr="00E359BE">
        <w:rPr>
          <w:szCs w:val="24"/>
          <w:lang w:eastAsia="lt-LT"/>
        </w:rPr>
        <w:t xml:space="preserve"> pateikimo termino pabaigos.</w:t>
      </w:r>
    </w:p>
    <w:p w14:paraId="414D6094" w14:textId="77777777" w:rsidR="00E359BE" w:rsidRDefault="00E359BE" w:rsidP="00935463">
      <w:pPr>
        <w:pStyle w:val="Sraopastraipa"/>
        <w:numPr>
          <w:ilvl w:val="0"/>
          <w:numId w:val="3"/>
        </w:numPr>
        <w:ind w:left="0" w:firstLine="567"/>
        <w:rPr>
          <w:szCs w:val="24"/>
          <w:lang w:eastAsia="lt-LT"/>
        </w:rPr>
      </w:pPr>
      <w:r w:rsidRPr="00E359BE">
        <w:rPr>
          <w:szCs w:val="24"/>
          <w:lang w:eastAsia="lt-LT"/>
        </w:rPr>
        <w:t>Tuo atveju, kai tikslinama pirkimo skelbimuose paskelbta informacija, Viešųjų pirkimų įstatymo 34 straipsnyje nustatyta tvarka skelbiami klaidų ištaisymo skelbimai.</w:t>
      </w:r>
    </w:p>
    <w:p w14:paraId="507EF47E" w14:textId="77777777" w:rsidR="00E359BE" w:rsidRDefault="00E359BE" w:rsidP="00935463">
      <w:pPr>
        <w:pStyle w:val="Sraopastraipa"/>
        <w:numPr>
          <w:ilvl w:val="0"/>
          <w:numId w:val="3"/>
        </w:numPr>
        <w:ind w:left="0" w:firstLine="567"/>
        <w:rPr>
          <w:szCs w:val="24"/>
          <w:lang w:eastAsia="lt-LT"/>
        </w:rPr>
      </w:pPr>
      <w:r w:rsidRPr="00E359BE">
        <w:rPr>
          <w:szCs w:val="24"/>
          <w:lang w:eastAsia="lt-LT"/>
        </w:rPr>
        <w:t>Perkančioji organizacija neketina rengti susitikimų su tiekėjais dėl pirkimo dokumentų.</w:t>
      </w:r>
    </w:p>
    <w:p w14:paraId="317660BD" w14:textId="670150C0" w:rsidR="00935463" w:rsidRDefault="00E359BE" w:rsidP="00935463">
      <w:pPr>
        <w:pStyle w:val="Sraopastraipa"/>
        <w:numPr>
          <w:ilvl w:val="0"/>
          <w:numId w:val="3"/>
        </w:numPr>
        <w:ind w:left="0" w:firstLine="567"/>
        <w:rPr>
          <w:szCs w:val="24"/>
          <w:lang w:eastAsia="lt-LT"/>
        </w:rPr>
      </w:pPr>
      <w:r w:rsidRPr="00E359BE">
        <w:rPr>
          <w:szCs w:val="24"/>
          <w:lang w:eastAsia="lt-LT"/>
        </w:rPr>
        <w:t xml:space="preserve">Perkančioji organizacija savo iniciatyva gali paaiškinti (patikslinti) pirkimo dokumentus ne vėliau kaip likus </w:t>
      </w:r>
      <w:r w:rsidR="00DF591C" w:rsidRPr="00BB5486">
        <w:rPr>
          <w:bCs/>
          <w:szCs w:val="24"/>
        </w:rPr>
        <w:t>6 dienoms</w:t>
      </w:r>
      <w:r w:rsidRPr="00E359BE">
        <w:rPr>
          <w:szCs w:val="24"/>
          <w:lang w:eastAsia="lt-LT"/>
        </w:rPr>
        <w:t xml:space="preserve"> iki pa</w:t>
      </w:r>
      <w:r w:rsidR="0021273F">
        <w:rPr>
          <w:szCs w:val="24"/>
          <w:lang w:eastAsia="lt-LT"/>
        </w:rPr>
        <w:t>raiškų</w:t>
      </w:r>
      <w:r w:rsidRPr="00E359BE">
        <w:rPr>
          <w:szCs w:val="24"/>
          <w:lang w:eastAsia="lt-LT"/>
        </w:rPr>
        <w:t xml:space="preserve"> pateikimo termino pabaigos. Tuo atveju, jei perkančioji organizacija nespės parengti ir paskelbti atsakymo laiku, </w:t>
      </w:r>
      <w:r w:rsidR="002F4AB4">
        <w:rPr>
          <w:szCs w:val="24"/>
          <w:lang w:eastAsia="lt-LT"/>
        </w:rPr>
        <w:t>paraiškų</w:t>
      </w:r>
      <w:r w:rsidRPr="00E359BE">
        <w:rPr>
          <w:szCs w:val="24"/>
          <w:lang w:eastAsia="lt-LT"/>
        </w:rPr>
        <w:t xml:space="preserve"> pateikimo termino pabaiga bus nukelta ir apie tai bus informuoti tiekėjai.</w:t>
      </w:r>
    </w:p>
    <w:p w14:paraId="2569F9C5" w14:textId="3883BD14" w:rsidR="00935463" w:rsidRDefault="00935463" w:rsidP="002E14D4">
      <w:pPr>
        <w:pStyle w:val="Sraopastraipa"/>
        <w:numPr>
          <w:ilvl w:val="0"/>
          <w:numId w:val="3"/>
        </w:numPr>
        <w:ind w:left="0" w:firstLine="567"/>
        <w:rPr>
          <w:szCs w:val="24"/>
          <w:lang w:eastAsia="lt-LT"/>
        </w:rPr>
      </w:pPr>
      <w:r w:rsidRPr="00935463">
        <w:rPr>
          <w:szCs w:val="24"/>
          <w:lang w:eastAsia="lt-LT"/>
        </w:rPr>
        <w:t xml:space="preserve">Tiekėjas bet kuriuo DPS galiojimo laikotarpiu (t. y. pasibaigus skelbime apie pirkimą nustatytam paraiškų pateikimo terminui) iki </w:t>
      </w:r>
      <w:r w:rsidR="00A3447D">
        <w:rPr>
          <w:szCs w:val="24"/>
          <w:lang w:eastAsia="lt-LT"/>
        </w:rPr>
        <w:t xml:space="preserve">savo </w:t>
      </w:r>
      <w:r w:rsidRPr="00935463">
        <w:rPr>
          <w:szCs w:val="24"/>
          <w:lang w:eastAsia="lt-LT"/>
        </w:rPr>
        <w:t xml:space="preserve">paraiškos pateikimo </w:t>
      </w:r>
      <w:r w:rsidR="00A3447D">
        <w:rPr>
          <w:szCs w:val="24"/>
          <w:lang w:eastAsia="lt-LT"/>
        </w:rPr>
        <w:t xml:space="preserve">nesivadovaudamas šiame skyriuje nurodytais terminais </w:t>
      </w:r>
      <w:r w:rsidRPr="00935463">
        <w:rPr>
          <w:szCs w:val="24"/>
          <w:lang w:eastAsia="lt-LT"/>
        </w:rPr>
        <w:t xml:space="preserve">gali kreiptis į </w:t>
      </w:r>
      <w:r>
        <w:rPr>
          <w:szCs w:val="24"/>
          <w:lang w:eastAsia="lt-LT"/>
        </w:rPr>
        <w:t>perkančiąją organizaciją</w:t>
      </w:r>
      <w:r w:rsidRPr="00935463">
        <w:rPr>
          <w:szCs w:val="24"/>
          <w:lang w:eastAsia="lt-LT"/>
        </w:rPr>
        <w:t xml:space="preserve"> dėl pirkimo dokumentų paaiškinimo, patikslinimo</w:t>
      </w:r>
      <w:r w:rsidR="00A3447D">
        <w:rPr>
          <w:szCs w:val="24"/>
          <w:lang w:eastAsia="lt-LT"/>
        </w:rPr>
        <w:t>.</w:t>
      </w:r>
      <w:r w:rsidRPr="00935463">
        <w:rPr>
          <w:szCs w:val="24"/>
          <w:lang w:eastAsia="lt-LT"/>
        </w:rPr>
        <w:t xml:space="preserve"> </w:t>
      </w:r>
      <w:r w:rsidR="00A3447D">
        <w:rPr>
          <w:szCs w:val="24"/>
          <w:lang w:eastAsia="lt-LT"/>
        </w:rPr>
        <w:t>P</w:t>
      </w:r>
      <w:r>
        <w:rPr>
          <w:szCs w:val="24"/>
          <w:lang w:eastAsia="lt-LT"/>
        </w:rPr>
        <w:t>erkančioji organizacija</w:t>
      </w:r>
      <w:r w:rsidRPr="00935463">
        <w:rPr>
          <w:szCs w:val="24"/>
          <w:lang w:eastAsia="lt-LT"/>
        </w:rPr>
        <w:t xml:space="preserve"> taip pat turi teisę paaiškinti, patikslinti </w:t>
      </w:r>
      <w:r w:rsidR="00A3447D">
        <w:rPr>
          <w:szCs w:val="24"/>
          <w:lang w:eastAsia="lt-LT"/>
        </w:rPr>
        <w:t xml:space="preserve">pirkimo dokumentus </w:t>
      </w:r>
      <w:r w:rsidRPr="00935463">
        <w:rPr>
          <w:szCs w:val="24"/>
          <w:lang w:eastAsia="lt-LT"/>
        </w:rPr>
        <w:t>savo iniciatyva.</w:t>
      </w:r>
      <w:r w:rsidR="00327E33">
        <w:rPr>
          <w:szCs w:val="24"/>
          <w:lang w:eastAsia="lt-LT"/>
        </w:rPr>
        <w:t xml:space="preserve"> DPS galiojimo laikotarpiu paaiškinimai teikiami per protingą terminą, tačiau ne ilgesnį kaip 5 darbo dienos nuo tiekėjo kreipimosi dienos.</w:t>
      </w:r>
      <w:r w:rsidRPr="00935463">
        <w:rPr>
          <w:szCs w:val="24"/>
          <w:lang w:eastAsia="lt-LT"/>
        </w:rPr>
        <w:t xml:space="preserve"> </w:t>
      </w:r>
      <w:r>
        <w:rPr>
          <w:szCs w:val="24"/>
          <w:lang w:eastAsia="lt-LT"/>
        </w:rPr>
        <w:t>Perkančioji organizacija</w:t>
      </w:r>
      <w:r w:rsidRPr="00935463">
        <w:rPr>
          <w:szCs w:val="24"/>
          <w:lang w:eastAsia="lt-LT"/>
        </w:rPr>
        <w:t xml:space="preserve"> turi paaiškinimus, patikslinimus paskelbti CVP IS ir išsiųsti visiems tiekėjams, kurie prisijungė prie </w:t>
      </w:r>
      <w:r w:rsidRPr="00935463">
        <w:rPr>
          <w:szCs w:val="24"/>
          <w:lang w:eastAsia="lt-LT"/>
        </w:rPr>
        <w:lastRenderedPageBreak/>
        <w:t xml:space="preserve">pirkimo. </w:t>
      </w:r>
      <w:r>
        <w:rPr>
          <w:szCs w:val="24"/>
          <w:lang w:eastAsia="lt-LT"/>
        </w:rPr>
        <w:t>Perkančioji organizacija</w:t>
      </w:r>
      <w:r w:rsidRPr="00935463">
        <w:rPr>
          <w:szCs w:val="24"/>
          <w:lang w:eastAsia="lt-LT"/>
        </w:rPr>
        <w:t>, atsakydama tiekėjui, kartu siunčia paaiškinimus ir visiems prie pirkimo prisijungusiems tiekėjams, bet nenurodo, kuris tiekėjas pate</w:t>
      </w:r>
      <w:r>
        <w:rPr>
          <w:szCs w:val="24"/>
          <w:lang w:eastAsia="lt-LT"/>
        </w:rPr>
        <w:t>i</w:t>
      </w:r>
      <w:r w:rsidRPr="00935463">
        <w:rPr>
          <w:szCs w:val="24"/>
          <w:lang w:eastAsia="lt-LT"/>
        </w:rPr>
        <w:t xml:space="preserve">kė prašymą paaiškinti pirkimo </w:t>
      </w:r>
      <w:r w:rsidR="00AB74C7">
        <w:rPr>
          <w:szCs w:val="24"/>
          <w:lang w:eastAsia="lt-LT"/>
        </w:rPr>
        <w:t>dokumentus</w:t>
      </w:r>
      <w:r w:rsidRPr="00935463">
        <w:rPr>
          <w:szCs w:val="24"/>
          <w:lang w:eastAsia="lt-LT"/>
        </w:rPr>
        <w:t xml:space="preserve">. </w:t>
      </w:r>
      <w:r>
        <w:rPr>
          <w:szCs w:val="24"/>
          <w:lang w:eastAsia="lt-LT"/>
        </w:rPr>
        <w:t xml:space="preserve">Perkančioji </w:t>
      </w:r>
      <w:r w:rsidRPr="00BC0CDF">
        <w:rPr>
          <w:szCs w:val="24"/>
          <w:lang w:eastAsia="lt-LT"/>
        </w:rPr>
        <w:t xml:space="preserve">organizacija pirkimo dokumentus tikslinti gali tik tuo atveju, jeigu nebus pažeisti viešųjų pirkimų </w:t>
      </w:r>
      <w:r w:rsidRPr="002E14D4">
        <w:rPr>
          <w:szCs w:val="24"/>
          <w:lang w:eastAsia="lt-LT"/>
        </w:rPr>
        <w:t>principai ir Viešųjų pirkimų įstatyme įtvirtinti reikalavimai.</w:t>
      </w:r>
    </w:p>
    <w:p w14:paraId="063C5BEA" w14:textId="77777777" w:rsidR="00FF4AC8" w:rsidRPr="002E14D4" w:rsidRDefault="00FF4AC8" w:rsidP="00573E27">
      <w:pPr>
        <w:pStyle w:val="Sraopastraipa"/>
        <w:ind w:left="567"/>
        <w:rPr>
          <w:szCs w:val="24"/>
          <w:lang w:eastAsia="lt-LT"/>
        </w:rPr>
      </w:pPr>
    </w:p>
    <w:p w14:paraId="7FFD277B"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IX SKYRIUS</w:t>
      </w:r>
    </w:p>
    <w:p w14:paraId="2DE090D2"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BAIGIAMOSIOS NUOSTATOS</w:t>
      </w:r>
    </w:p>
    <w:p w14:paraId="1B209AF0" w14:textId="77777777" w:rsidR="00303EBE" w:rsidRPr="002E14D4" w:rsidRDefault="00303EBE" w:rsidP="002E14D4">
      <w:pPr>
        <w:spacing w:after="0" w:line="240" w:lineRule="auto"/>
        <w:contextualSpacing/>
        <w:rPr>
          <w:rFonts w:ascii="Times New Roman" w:eastAsia="Times New Roman" w:hAnsi="Times New Roman" w:cs="Times New Roman"/>
          <w:sz w:val="24"/>
          <w:szCs w:val="24"/>
          <w:lang w:eastAsia="en-US"/>
        </w:rPr>
      </w:pPr>
    </w:p>
    <w:p w14:paraId="4CE4AA13" w14:textId="77777777" w:rsidR="002E14D4" w:rsidRPr="002E14D4" w:rsidRDefault="00BC0CDF" w:rsidP="002E14D4">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E14D4">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7B5D8047" w14:textId="3132101B" w:rsidR="00507FED" w:rsidRPr="00BD5827" w:rsidRDefault="002E14D4"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68A0AEAD" w14:textId="20015D67" w:rsidR="00096F31" w:rsidRPr="00507FED" w:rsidRDefault="00096F31"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B dalis ir pirkimo sąlygų priedai yra neatskiriama pirkimo dokumentų dalis. </w:t>
      </w:r>
    </w:p>
    <w:p w14:paraId="4D0F1AC7" w14:textId="77777777" w:rsidR="00507FED" w:rsidRDefault="00507FED" w:rsidP="00507FED">
      <w:pPr>
        <w:spacing w:after="0" w:line="240" w:lineRule="auto"/>
        <w:contextualSpacing/>
        <w:jc w:val="both"/>
        <w:rPr>
          <w:rFonts w:ascii="Times New Roman" w:hAnsi="Times New Roman" w:cs="Times New Roman"/>
          <w:sz w:val="24"/>
          <w:szCs w:val="24"/>
        </w:rPr>
      </w:pPr>
    </w:p>
    <w:p w14:paraId="57832F37" w14:textId="77777777" w:rsidR="00507FED" w:rsidRPr="00507FED" w:rsidRDefault="00507FED" w:rsidP="00507FED">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DPS nutraukimas</w:t>
      </w:r>
    </w:p>
    <w:p w14:paraId="5EB73289" w14:textId="77777777" w:rsidR="00507FED" w:rsidRPr="00507FED" w:rsidRDefault="00507FED" w:rsidP="00507FED">
      <w:pPr>
        <w:spacing w:after="0" w:line="240" w:lineRule="auto"/>
        <w:contextualSpacing/>
        <w:jc w:val="both"/>
        <w:rPr>
          <w:rFonts w:ascii="Times New Roman" w:eastAsia="Times New Roman" w:hAnsi="Times New Roman" w:cs="Times New Roman"/>
          <w:sz w:val="24"/>
          <w:szCs w:val="24"/>
          <w:lang w:eastAsia="en-US"/>
        </w:rPr>
      </w:pPr>
    </w:p>
    <w:p w14:paraId="351A9EA4" w14:textId="77777777" w:rsidR="00507FED" w:rsidRDefault="00507FED" w:rsidP="00507FE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xml:space="preserve"> bet kuriuo metu turi teisę savo iniciatyva nutraukti pirkimo procedūras, kuriomis siekiama sukurti DPS, jeigu atsirado aplinkybių, kurių nebuvo galima numatyti, ir privalo tai padaryti, jeigu buvo pažeisti V</w:t>
      </w:r>
      <w:r>
        <w:rPr>
          <w:rFonts w:ascii="Times New Roman" w:eastAsia="Times New Roman" w:hAnsi="Times New Roman" w:cs="Times New Roman"/>
          <w:sz w:val="24"/>
          <w:szCs w:val="24"/>
          <w:lang w:eastAsia="en-US"/>
        </w:rPr>
        <w:t xml:space="preserve">iešųjų pirkimų įstatymo </w:t>
      </w:r>
      <w:r w:rsidRPr="00507FED">
        <w:rPr>
          <w:rFonts w:ascii="Times New Roman" w:eastAsia="Times New Roman" w:hAnsi="Times New Roman" w:cs="Times New Roman"/>
          <w:sz w:val="24"/>
          <w:szCs w:val="24"/>
          <w:lang w:eastAsia="en-US"/>
        </w:rPr>
        <w:t>17 straipsnio 1 dalyje nustatyti principai ir atitinkamos padėties negalima ištaisyti.</w:t>
      </w:r>
    </w:p>
    <w:p w14:paraId="5944D07E" w14:textId="77777777" w:rsidR="00507FED" w:rsidRDefault="00507FED" w:rsidP="00507FE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esant pagrįstoms priežastims, bet kuriuo DPS galiojimo laikotarpiu, gali priimti sprendimą nutraukti DPS. Apie DPS nutraukimą CVP IS priemonėmis informuojami visi DPS dalyvaujantys tiekėjai bei paskelbiama viešai.</w:t>
      </w:r>
    </w:p>
    <w:p w14:paraId="3FFF6696" w14:textId="77777777" w:rsidR="00507FED" w:rsidRDefault="00507FED"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Apie DPS nutraukimą perkančioji organizacija praneša Europos Komisijai, užpildydama skelbimo apie pirkimo sutarties sudarymą formą (tarptautinio pirkimo atveju) bei informuoja visus tiekėjus, kuriems buvo leista dalyvauti DPS.</w:t>
      </w:r>
    </w:p>
    <w:p w14:paraId="440F6926" w14:textId="77777777" w:rsidR="00931116" w:rsidRDefault="00931116" w:rsidP="00931116">
      <w:pPr>
        <w:spacing w:after="0" w:line="240" w:lineRule="auto"/>
        <w:contextualSpacing/>
        <w:jc w:val="both"/>
        <w:rPr>
          <w:rFonts w:ascii="Times New Roman" w:eastAsia="Times New Roman" w:hAnsi="Times New Roman" w:cs="Times New Roman"/>
          <w:sz w:val="24"/>
          <w:szCs w:val="24"/>
          <w:lang w:eastAsia="en-US"/>
        </w:rPr>
      </w:pPr>
    </w:p>
    <w:p w14:paraId="1E41BCC9" w14:textId="77777777" w:rsidR="00931116" w:rsidRPr="00507FED" w:rsidRDefault="00931116" w:rsidP="00931116">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Tiekėjų pasitraukimas iš DPS</w:t>
      </w:r>
    </w:p>
    <w:p w14:paraId="5AF426A9" w14:textId="77777777" w:rsidR="00931116" w:rsidRDefault="00931116" w:rsidP="00931116">
      <w:pPr>
        <w:spacing w:after="0" w:line="240" w:lineRule="auto"/>
        <w:contextualSpacing/>
        <w:jc w:val="both"/>
        <w:rPr>
          <w:rFonts w:ascii="Times New Roman" w:eastAsia="Times New Roman" w:hAnsi="Times New Roman" w:cs="Times New Roman"/>
          <w:sz w:val="24"/>
          <w:szCs w:val="24"/>
          <w:lang w:eastAsia="en-US"/>
        </w:rPr>
      </w:pPr>
    </w:p>
    <w:p w14:paraId="637C11B6" w14:textId="77777777" w:rsid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p w14:paraId="29C057AC" w14:textId="22118B95" w:rsid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Tiekėjams, pasitraukusiems iš DPS ar kurios nors iš DPS kategorijų, netaikomos jokios baudos ar kitos sankcijos, išskyrus atsakomybę, kuri jiems gali kilti dėl konkrečiame pirkime pateiktų pasiūlymų atsiėmimo ar atsisakymo sudaryti </w:t>
      </w:r>
      <w:r>
        <w:rPr>
          <w:rFonts w:ascii="Times New Roman" w:eastAsia="Times New Roman" w:hAnsi="Times New Roman" w:cs="Times New Roman"/>
          <w:sz w:val="24"/>
          <w:szCs w:val="24"/>
          <w:lang w:eastAsia="en-US"/>
        </w:rPr>
        <w:t xml:space="preserve">pirkimo </w:t>
      </w:r>
      <w:r w:rsidRPr="00931116">
        <w:rPr>
          <w:rFonts w:ascii="Times New Roman" w:eastAsia="Times New Roman" w:hAnsi="Times New Roman" w:cs="Times New Roman"/>
          <w:sz w:val="24"/>
          <w:szCs w:val="24"/>
          <w:lang w:eastAsia="en-US"/>
        </w:rPr>
        <w:t>sutartį, t. y. pasitraukimas iš DPS neužkerta kelio p</w:t>
      </w:r>
      <w:r>
        <w:rPr>
          <w:rFonts w:ascii="Times New Roman" w:eastAsia="Times New Roman" w:hAnsi="Times New Roman" w:cs="Times New Roman"/>
          <w:sz w:val="24"/>
          <w:szCs w:val="24"/>
          <w:lang w:eastAsia="en-US"/>
        </w:rPr>
        <w:t>erkančiajai organizacijai</w:t>
      </w:r>
      <w:r w:rsidRPr="00931116">
        <w:rPr>
          <w:rFonts w:ascii="Times New Roman" w:eastAsia="Times New Roman" w:hAnsi="Times New Roman" w:cs="Times New Roman"/>
          <w:sz w:val="24"/>
          <w:szCs w:val="24"/>
          <w:lang w:eastAsia="en-US"/>
        </w:rPr>
        <w:t xml:space="preserve"> pasinaudoti tiekėjo pateiktu pasiūlymo galiojimo užtikrinimu </w:t>
      </w:r>
      <w:r w:rsidR="00CE55F6">
        <w:rPr>
          <w:rFonts w:ascii="Times New Roman" w:eastAsia="Times New Roman" w:hAnsi="Times New Roman" w:cs="Times New Roman"/>
          <w:sz w:val="24"/>
          <w:szCs w:val="24"/>
          <w:lang w:eastAsia="en-US"/>
        </w:rPr>
        <w:t xml:space="preserve">(jei taikoma) </w:t>
      </w:r>
      <w:r w:rsidRPr="00931116">
        <w:rPr>
          <w:rFonts w:ascii="Times New Roman" w:eastAsia="Times New Roman" w:hAnsi="Times New Roman" w:cs="Times New Roman"/>
          <w:sz w:val="24"/>
          <w:szCs w:val="24"/>
          <w:lang w:eastAsia="en-US"/>
        </w:rPr>
        <w:t>konkrečiame pirkime ar kreiptis į teismą dėl žalos atlyginimo.</w:t>
      </w:r>
    </w:p>
    <w:p w14:paraId="52F0322E" w14:textId="77777777" w:rsidR="00931116" w:rsidRP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Tiekėjas, pasitraukęs iš DPS, vėliau, bet kuriuo DPS galiojimo laikotarpiu gali pateikti naują paraišką dėl dalyvavimo DPS.</w:t>
      </w:r>
    </w:p>
    <w:p w14:paraId="63C2009A" w14:textId="77777777" w:rsidR="00BC0CDF" w:rsidRPr="002E14D4" w:rsidRDefault="00BC0CDF" w:rsidP="002E14D4">
      <w:pPr>
        <w:spacing w:after="0" w:line="240" w:lineRule="auto"/>
        <w:contextualSpacing/>
        <w:rPr>
          <w:rFonts w:ascii="Times New Roman" w:eastAsia="Times New Roman" w:hAnsi="Times New Roman" w:cs="Times New Roman"/>
          <w:sz w:val="24"/>
          <w:szCs w:val="24"/>
          <w:lang w:eastAsia="en-US"/>
        </w:rPr>
      </w:pPr>
    </w:p>
    <w:p w14:paraId="249DF162" w14:textId="77777777" w:rsidR="00303EBE" w:rsidRPr="002E14D4" w:rsidRDefault="00303EBE" w:rsidP="002E14D4">
      <w:pPr>
        <w:spacing w:after="0" w:line="240" w:lineRule="auto"/>
        <w:contextualSpacing/>
        <w:jc w:val="center"/>
        <w:rPr>
          <w:rFonts w:ascii="Times New Roman" w:eastAsia="Times New Roman" w:hAnsi="Times New Roman" w:cs="Times New Roman"/>
          <w:b/>
          <w:sz w:val="24"/>
          <w:szCs w:val="24"/>
          <w:lang w:eastAsia="en-US"/>
        </w:rPr>
      </w:pPr>
      <w:r w:rsidRPr="002E14D4">
        <w:rPr>
          <w:rFonts w:ascii="Times New Roman" w:eastAsia="Times New Roman" w:hAnsi="Times New Roman" w:cs="Times New Roman"/>
          <w:b/>
          <w:sz w:val="24"/>
          <w:szCs w:val="24"/>
          <w:lang w:eastAsia="en-US"/>
        </w:rPr>
        <w:t>Asmens duomenų tvarkymas</w:t>
      </w:r>
    </w:p>
    <w:p w14:paraId="5A42037C" w14:textId="77777777" w:rsidR="00303EBE" w:rsidRPr="002E14D4" w:rsidRDefault="00303EBE" w:rsidP="002E14D4">
      <w:pPr>
        <w:spacing w:after="0" w:line="240" w:lineRule="auto"/>
        <w:contextualSpacing/>
        <w:rPr>
          <w:rFonts w:ascii="Times New Roman" w:hAnsi="Times New Roman" w:cs="Times New Roman"/>
          <w:sz w:val="24"/>
          <w:szCs w:val="24"/>
          <w:lang w:eastAsia="lt-LT"/>
        </w:rPr>
      </w:pPr>
    </w:p>
    <w:p w14:paraId="318C7F71" w14:textId="26B09C09" w:rsidR="00912834" w:rsidRPr="00912834" w:rsidRDefault="00912834" w:rsidP="00912834">
      <w:pPr>
        <w:pStyle w:val="Sraopastraipa"/>
        <w:numPr>
          <w:ilvl w:val="0"/>
          <w:numId w:val="3"/>
        </w:numPr>
        <w:ind w:left="0" w:firstLine="567"/>
        <w:rPr>
          <w:szCs w:val="24"/>
        </w:rPr>
      </w:pPr>
      <w:r w:rsidRPr="00912834">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601F241" w14:textId="77777777" w:rsidR="00912834" w:rsidRPr="00912834" w:rsidRDefault="00912834" w:rsidP="00912834">
      <w:pPr>
        <w:pStyle w:val="Sraopastraipa"/>
        <w:numPr>
          <w:ilvl w:val="0"/>
          <w:numId w:val="3"/>
        </w:numPr>
        <w:ind w:left="0" w:firstLine="567"/>
        <w:rPr>
          <w:szCs w:val="24"/>
        </w:rPr>
      </w:pPr>
      <w:r w:rsidRPr="00912834">
        <w:rPr>
          <w:szCs w:val="24"/>
        </w:rPr>
        <w:t>Nurodytais pagrindais bus tvarkomi tiesiogiai tiekėjų pateikti asmens duomenys.</w:t>
      </w:r>
    </w:p>
    <w:p w14:paraId="43B7B082" w14:textId="6C9B40D9" w:rsidR="00912834" w:rsidRPr="00912834" w:rsidRDefault="00912834" w:rsidP="00912834">
      <w:pPr>
        <w:pStyle w:val="Sraopastraipa"/>
        <w:numPr>
          <w:ilvl w:val="0"/>
          <w:numId w:val="3"/>
        </w:numPr>
        <w:ind w:left="0" w:firstLine="567"/>
        <w:rPr>
          <w:szCs w:val="24"/>
        </w:rPr>
      </w:pPr>
      <w:r w:rsidRPr="00912834">
        <w:rPr>
          <w:szCs w:val="24"/>
        </w:rPr>
        <w:t>Tiekėjų pateikti duomenys bus saugomi teisės aktuose nustatytais terminais (Lietuvos vyriausiojo archyvaro 2011 m. kovo 9 d. įsakymu Nr. V-100 patvirtinta Bendrųjų dokumentų saugojimo terminų rodyklė).</w:t>
      </w:r>
    </w:p>
    <w:p w14:paraId="78FB3FAB" w14:textId="6BCFB2E8" w:rsidR="00912834" w:rsidRPr="00912834" w:rsidRDefault="00912834" w:rsidP="00912834">
      <w:pPr>
        <w:pStyle w:val="Sraopastraipa"/>
        <w:numPr>
          <w:ilvl w:val="0"/>
          <w:numId w:val="3"/>
        </w:numPr>
        <w:ind w:left="0" w:firstLine="567"/>
        <w:rPr>
          <w:szCs w:val="24"/>
        </w:rPr>
      </w:pPr>
      <w:r w:rsidRPr="00912834">
        <w:rPr>
          <w:szCs w:val="24"/>
        </w:rPr>
        <w:lastRenderedPageBreak/>
        <w:t>Įgyvendindami teisės aktuose numatytas pareigas, tiekėjų asmens duomenis teiksime Viešųjų pirkimų tarnybai, CVP IS, teismams ir kitoms valstybės ar savivaldybės institucijoms.</w:t>
      </w:r>
    </w:p>
    <w:p w14:paraId="59C67828" w14:textId="50CE4B92" w:rsidR="004E3CF3" w:rsidRPr="00912834" w:rsidRDefault="00912834" w:rsidP="00912834">
      <w:pPr>
        <w:pStyle w:val="Sraopastraipa"/>
        <w:numPr>
          <w:ilvl w:val="0"/>
          <w:numId w:val="3"/>
        </w:numPr>
        <w:ind w:left="0" w:firstLine="567"/>
        <w:rPr>
          <w:szCs w:val="24"/>
          <w:lang w:eastAsia="lt-LT"/>
        </w:rPr>
      </w:pPr>
      <w:r w:rsidRPr="00912834">
        <w:rPr>
          <w:szCs w:val="24"/>
        </w:rPr>
        <w:t>Asmens duomenų tvarkymą perkančiojoje organizacijoje reglamentuoja perkančiosios organizacijos direktoriaus 2021 m. rugsėjo 16 d. įsakymu Nr. 30-2504/21 patvirtintos Vilniaus miesto savivaldybės administracijos asmens duomenų tvarkymo taisyklės.</w:t>
      </w:r>
    </w:p>
    <w:p w14:paraId="2DFC8C3F" w14:textId="77777777" w:rsidR="004E3CF3" w:rsidRPr="00303EBE" w:rsidRDefault="004E3CF3" w:rsidP="00C25FDB">
      <w:pPr>
        <w:spacing w:after="0" w:line="240" w:lineRule="auto"/>
        <w:contextualSpacing/>
        <w:rPr>
          <w:rFonts w:ascii="Times New Roman" w:eastAsia="Times New Roman" w:hAnsi="Times New Roman" w:cs="Times New Roman"/>
          <w:sz w:val="24"/>
          <w:szCs w:val="24"/>
          <w:lang w:eastAsia="en-US"/>
        </w:rPr>
      </w:pPr>
    </w:p>
    <w:p w14:paraId="4C9D0E13"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4031C9CA"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11730E2" w14:textId="00F24D95" w:rsidR="00191CC4" w:rsidRPr="00191CC4" w:rsidRDefault="00191CC4" w:rsidP="00BC0CD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01BB3A87" w14:textId="5C71B045" w:rsidR="00FF23D1" w:rsidRPr="004A7B3E" w:rsidRDefault="00FF23D1" w:rsidP="004A7B3E">
      <w:pPr>
        <w:pStyle w:val="Sraopastraipa"/>
        <w:numPr>
          <w:ilvl w:val="1"/>
          <w:numId w:val="3"/>
        </w:numPr>
        <w:ind w:left="0" w:firstLine="567"/>
        <w:rPr>
          <w:szCs w:val="24"/>
        </w:rPr>
      </w:pPr>
      <w:r w:rsidRPr="004A7B3E">
        <w:rPr>
          <w:szCs w:val="24"/>
        </w:rPr>
        <w:t>techniniais klausimais</w:t>
      </w:r>
      <w:r w:rsidR="004A7B3E" w:rsidRPr="004A7B3E">
        <w:rPr>
          <w:szCs w:val="24"/>
        </w:rPr>
        <w:t xml:space="preserve"> </w:t>
      </w:r>
      <w:r w:rsidR="004A7B3E" w:rsidRPr="004A7B3E">
        <w:rPr>
          <w:i/>
          <w:iCs/>
          <w:szCs w:val="24"/>
        </w:rPr>
        <w:t xml:space="preserve">Nekilnojamojo turto skyriaus Pirkimo ir pardavimo poskyrio vedėja Vilma Spaičienė, </w:t>
      </w:r>
      <w:r w:rsidRPr="004A7B3E">
        <w:rPr>
          <w:i/>
          <w:iCs/>
          <w:szCs w:val="24"/>
        </w:rPr>
        <w:t>Konstitucijos pr. 3, Vilnius.</w:t>
      </w:r>
    </w:p>
    <w:p w14:paraId="06C0FA27" w14:textId="4B5F5A92" w:rsidR="00FF23D1" w:rsidRPr="00775A19" w:rsidRDefault="00FF23D1" w:rsidP="00BC0CDF">
      <w:pPr>
        <w:pStyle w:val="Pagrindinistekstas"/>
        <w:numPr>
          <w:ilvl w:val="1"/>
          <w:numId w:val="3"/>
        </w:numPr>
        <w:ind w:left="0" w:firstLine="567"/>
        <w:rPr>
          <w:b/>
          <w:i/>
          <w:szCs w:val="24"/>
        </w:rPr>
      </w:pPr>
      <w:r w:rsidRPr="00E60A62">
        <w:rPr>
          <w:szCs w:val="24"/>
        </w:rPr>
        <w:t xml:space="preserve">viešųjų pirkimų procedūrų klausimais </w:t>
      </w:r>
      <w:r w:rsidR="004A7B3E" w:rsidRPr="00FB42CE">
        <w:rPr>
          <w:i/>
          <w:iCs/>
          <w:szCs w:val="24"/>
        </w:rPr>
        <w:t xml:space="preserve">Viešųjų pirkimų skyriaus Dokumentų rengimo poskyrio teisininkė Vytautė Mockutė,  </w:t>
      </w:r>
      <w:r w:rsidR="004A7B3E" w:rsidRPr="00FB42CE">
        <w:rPr>
          <w:i/>
          <w:szCs w:val="24"/>
        </w:rPr>
        <w:t>Konstitucijos pr. 3, Vilnius</w:t>
      </w:r>
      <w:r w:rsidRPr="00E60A62">
        <w:rPr>
          <w:szCs w:val="24"/>
        </w:rPr>
        <w:t>.</w:t>
      </w:r>
    </w:p>
    <w:p w14:paraId="35AFADC4" w14:textId="2FAA1BA2" w:rsidR="00775A19" w:rsidRDefault="00775A19" w:rsidP="00775A19">
      <w:pPr>
        <w:pStyle w:val="Pagrindinistekstas"/>
        <w:ind w:left="567" w:firstLine="0"/>
        <w:rPr>
          <w:szCs w:val="24"/>
        </w:rPr>
      </w:pPr>
    </w:p>
    <w:p w14:paraId="2218C885" w14:textId="77777777" w:rsidR="00775A19" w:rsidRPr="00234734" w:rsidRDefault="00775A19" w:rsidP="00775A19">
      <w:pPr>
        <w:spacing w:after="0" w:line="240" w:lineRule="auto"/>
        <w:ind w:right="480"/>
        <w:jc w:val="center"/>
        <w:rPr>
          <w:rFonts w:ascii="Times New Roman" w:eastAsia="Times New Roman" w:hAnsi="Times New Roman" w:cs="Times New Roman"/>
          <w:sz w:val="24"/>
          <w:szCs w:val="24"/>
          <w:lang w:eastAsia="en-US"/>
        </w:rPr>
      </w:pPr>
      <w:r w:rsidRPr="00FB42CE">
        <w:rPr>
          <w:rFonts w:ascii="Times New Roman" w:eastAsia="Times New Roman" w:hAnsi="Times New Roman" w:cs="Times New Roman"/>
          <w:sz w:val="24"/>
          <w:szCs w:val="24"/>
          <w:lang w:eastAsia="en-US"/>
        </w:rPr>
        <w:t>_________________</w:t>
      </w:r>
    </w:p>
    <w:p w14:paraId="2BF2F11E" w14:textId="77777777" w:rsidR="00775A19" w:rsidRPr="00E60A62" w:rsidRDefault="00775A19" w:rsidP="00775A19">
      <w:pPr>
        <w:pStyle w:val="Pagrindinistekstas"/>
        <w:ind w:left="567" w:firstLine="0"/>
        <w:rPr>
          <w:b/>
          <w:i/>
          <w:szCs w:val="24"/>
        </w:rPr>
      </w:pPr>
    </w:p>
    <w:p w14:paraId="34496AFC"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7F9A1495" w14:textId="5FA6A3D9" w:rsidR="009A15E4" w:rsidRDefault="009A15E4" w:rsidP="00191CC4">
      <w:pPr>
        <w:spacing w:after="0" w:line="240" w:lineRule="auto"/>
        <w:rPr>
          <w:rFonts w:ascii="Times New Roman" w:eastAsia="Times New Roman" w:hAnsi="Times New Roman" w:cs="Times New Roman"/>
          <w:sz w:val="24"/>
          <w:szCs w:val="24"/>
          <w:lang w:eastAsia="en-US"/>
        </w:rPr>
      </w:pPr>
    </w:p>
    <w:p w14:paraId="16E89C0B" w14:textId="53306432" w:rsidR="00EE421C" w:rsidRDefault="00EE421C" w:rsidP="00191CC4">
      <w:pPr>
        <w:spacing w:after="0" w:line="240" w:lineRule="auto"/>
        <w:rPr>
          <w:rFonts w:ascii="Times New Roman" w:eastAsia="Times New Roman" w:hAnsi="Times New Roman" w:cs="Times New Roman"/>
          <w:sz w:val="24"/>
          <w:szCs w:val="24"/>
          <w:lang w:eastAsia="en-US"/>
        </w:rPr>
      </w:pPr>
    </w:p>
    <w:p w14:paraId="5514A149" w14:textId="77777777" w:rsidR="009A15E4" w:rsidRPr="00191CC4" w:rsidRDefault="009A15E4" w:rsidP="00191CC4">
      <w:pPr>
        <w:spacing w:after="0" w:line="240" w:lineRule="auto"/>
        <w:rPr>
          <w:rFonts w:ascii="Times New Roman" w:eastAsia="Times New Roman" w:hAnsi="Times New Roman" w:cs="Times New Roman"/>
          <w:sz w:val="24"/>
          <w:szCs w:val="24"/>
          <w:lang w:eastAsia="en-US"/>
        </w:rPr>
      </w:pPr>
    </w:p>
    <w:p w14:paraId="0DBCEB70" w14:textId="0280AACF" w:rsidR="00A548E9" w:rsidRDefault="00A548E9" w:rsidP="00A548E9">
      <w:pPr>
        <w:spacing w:after="0" w:line="240" w:lineRule="auto"/>
        <w:rPr>
          <w:rFonts w:ascii="Times New Roman" w:eastAsia="Times New Roman" w:hAnsi="Times New Roman" w:cs="Times New Roman"/>
          <w:sz w:val="24"/>
          <w:szCs w:val="20"/>
          <w:lang w:eastAsia="en-US"/>
        </w:rPr>
      </w:pPr>
    </w:p>
    <w:p w14:paraId="1D25761B" w14:textId="4130B869" w:rsidR="004949AA" w:rsidRDefault="004949AA" w:rsidP="00A548E9">
      <w:pPr>
        <w:spacing w:after="0" w:line="240" w:lineRule="auto"/>
        <w:rPr>
          <w:rFonts w:ascii="Times New Roman" w:eastAsia="Times New Roman" w:hAnsi="Times New Roman" w:cs="Times New Roman"/>
          <w:sz w:val="24"/>
          <w:szCs w:val="20"/>
          <w:lang w:eastAsia="en-US"/>
        </w:rPr>
      </w:pPr>
    </w:p>
    <w:p w14:paraId="051F7362" w14:textId="229A24E9" w:rsidR="004949AA" w:rsidRDefault="004949AA" w:rsidP="00A548E9">
      <w:pPr>
        <w:spacing w:after="0" w:line="240" w:lineRule="auto"/>
        <w:rPr>
          <w:rFonts w:ascii="Times New Roman" w:eastAsia="Times New Roman" w:hAnsi="Times New Roman" w:cs="Times New Roman"/>
          <w:sz w:val="24"/>
          <w:szCs w:val="20"/>
          <w:lang w:eastAsia="en-US"/>
        </w:rPr>
      </w:pPr>
    </w:p>
    <w:p w14:paraId="0E86BBDD" w14:textId="61E1D01F" w:rsidR="004949AA" w:rsidRDefault="004949AA" w:rsidP="00A548E9">
      <w:pPr>
        <w:spacing w:after="0" w:line="240" w:lineRule="auto"/>
        <w:rPr>
          <w:rFonts w:ascii="Times New Roman" w:eastAsia="Times New Roman" w:hAnsi="Times New Roman" w:cs="Times New Roman"/>
          <w:sz w:val="24"/>
          <w:szCs w:val="20"/>
          <w:lang w:eastAsia="en-US"/>
        </w:rPr>
      </w:pPr>
    </w:p>
    <w:p w14:paraId="2EFA1000" w14:textId="4A44A891" w:rsidR="004949AA" w:rsidRDefault="004949AA" w:rsidP="00A548E9">
      <w:pPr>
        <w:spacing w:after="0" w:line="240" w:lineRule="auto"/>
        <w:rPr>
          <w:rFonts w:ascii="Times New Roman" w:eastAsia="Times New Roman" w:hAnsi="Times New Roman" w:cs="Times New Roman"/>
          <w:sz w:val="24"/>
          <w:szCs w:val="20"/>
          <w:lang w:eastAsia="en-US"/>
        </w:rPr>
      </w:pPr>
    </w:p>
    <w:p w14:paraId="470390FA" w14:textId="6EDD998A" w:rsidR="004949AA" w:rsidRDefault="004949AA" w:rsidP="00A548E9">
      <w:pPr>
        <w:spacing w:after="0" w:line="240" w:lineRule="auto"/>
        <w:rPr>
          <w:rFonts w:ascii="Times New Roman" w:eastAsia="Times New Roman" w:hAnsi="Times New Roman" w:cs="Times New Roman"/>
          <w:sz w:val="24"/>
          <w:szCs w:val="20"/>
          <w:lang w:eastAsia="en-US"/>
        </w:rPr>
      </w:pPr>
    </w:p>
    <w:p w14:paraId="4658315A" w14:textId="406A2B07" w:rsidR="004949AA" w:rsidRDefault="004949AA" w:rsidP="00A548E9">
      <w:pPr>
        <w:spacing w:after="0" w:line="240" w:lineRule="auto"/>
        <w:rPr>
          <w:rFonts w:ascii="Times New Roman" w:eastAsia="Times New Roman" w:hAnsi="Times New Roman" w:cs="Times New Roman"/>
          <w:sz w:val="24"/>
          <w:szCs w:val="20"/>
          <w:lang w:eastAsia="en-US"/>
        </w:rPr>
      </w:pPr>
    </w:p>
    <w:p w14:paraId="44018382" w14:textId="091EF583" w:rsidR="004949AA" w:rsidRDefault="004949AA" w:rsidP="00A548E9">
      <w:pPr>
        <w:spacing w:after="0" w:line="240" w:lineRule="auto"/>
        <w:rPr>
          <w:rFonts w:ascii="Times New Roman" w:eastAsia="Times New Roman" w:hAnsi="Times New Roman" w:cs="Times New Roman"/>
          <w:sz w:val="24"/>
          <w:szCs w:val="20"/>
          <w:lang w:eastAsia="en-US"/>
        </w:rPr>
      </w:pPr>
    </w:p>
    <w:p w14:paraId="03BD498E" w14:textId="0FBB9173" w:rsidR="004949AA" w:rsidRDefault="004949AA" w:rsidP="00A548E9">
      <w:pPr>
        <w:spacing w:after="0" w:line="240" w:lineRule="auto"/>
        <w:rPr>
          <w:rFonts w:ascii="Times New Roman" w:eastAsia="Times New Roman" w:hAnsi="Times New Roman" w:cs="Times New Roman"/>
          <w:sz w:val="24"/>
          <w:szCs w:val="20"/>
          <w:lang w:eastAsia="en-US"/>
        </w:rPr>
      </w:pPr>
    </w:p>
    <w:p w14:paraId="29C7997B" w14:textId="6957E011" w:rsidR="004949AA" w:rsidRDefault="004949AA" w:rsidP="00A548E9">
      <w:pPr>
        <w:spacing w:after="0" w:line="240" w:lineRule="auto"/>
        <w:rPr>
          <w:rFonts w:ascii="Times New Roman" w:eastAsia="Times New Roman" w:hAnsi="Times New Roman" w:cs="Times New Roman"/>
          <w:sz w:val="24"/>
          <w:szCs w:val="20"/>
          <w:lang w:eastAsia="en-US"/>
        </w:rPr>
      </w:pPr>
    </w:p>
    <w:p w14:paraId="6B3BEAF4" w14:textId="74B1795D" w:rsidR="004949AA" w:rsidRDefault="004949AA" w:rsidP="00A548E9">
      <w:pPr>
        <w:spacing w:after="0" w:line="240" w:lineRule="auto"/>
        <w:rPr>
          <w:rFonts w:ascii="Times New Roman" w:eastAsia="Times New Roman" w:hAnsi="Times New Roman" w:cs="Times New Roman"/>
          <w:sz w:val="24"/>
          <w:szCs w:val="20"/>
          <w:lang w:eastAsia="en-US"/>
        </w:rPr>
      </w:pPr>
    </w:p>
    <w:p w14:paraId="5789E62F" w14:textId="60508D96" w:rsidR="004949AA" w:rsidRDefault="004949AA" w:rsidP="00A548E9">
      <w:pPr>
        <w:spacing w:after="0" w:line="240" w:lineRule="auto"/>
        <w:rPr>
          <w:rFonts w:ascii="Times New Roman" w:eastAsia="Times New Roman" w:hAnsi="Times New Roman" w:cs="Times New Roman"/>
          <w:sz w:val="24"/>
          <w:szCs w:val="20"/>
          <w:lang w:eastAsia="en-US"/>
        </w:rPr>
      </w:pPr>
    </w:p>
    <w:p w14:paraId="0D549EA5" w14:textId="0256C9AE" w:rsidR="004949AA" w:rsidRDefault="004949AA" w:rsidP="00A548E9">
      <w:pPr>
        <w:spacing w:after="0" w:line="240" w:lineRule="auto"/>
        <w:rPr>
          <w:rFonts w:ascii="Times New Roman" w:eastAsia="Times New Roman" w:hAnsi="Times New Roman" w:cs="Times New Roman"/>
          <w:sz w:val="24"/>
          <w:szCs w:val="20"/>
          <w:lang w:eastAsia="en-US"/>
        </w:rPr>
      </w:pPr>
    </w:p>
    <w:p w14:paraId="5683D25B" w14:textId="1A29C51B" w:rsidR="004949AA" w:rsidRDefault="004949AA" w:rsidP="00A548E9">
      <w:pPr>
        <w:spacing w:after="0" w:line="240" w:lineRule="auto"/>
        <w:rPr>
          <w:rFonts w:ascii="Times New Roman" w:eastAsia="Times New Roman" w:hAnsi="Times New Roman" w:cs="Times New Roman"/>
          <w:sz w:val="24"/>
          <w:szCs w:val="20"/>
          <w:lang w:eastAsia="en-US"/>
        </w:rPr>
      </w:pPr>
    </w:p>
    <w:p w14:paraId="4F7B5155" w14:textId="48EC1061" w:rsidR="004949AA" w:rsidRDefault="004949AA" w:rsidP="00A548E9">
      <w:pPr>
        <w:spacing w:after="0" w:line="240" w:lineRule="auto"/>
        <w:rPr>
          <w:rFonts w:ascii="Times New Roman" w:eastAsia="Times New Roman" w:hAnsi="Times New Roman" w:cs="Times New Roman"/>
          <w:sz w:val="24"/>
          <w:szCs w:val="20"/>
          <w:lang w:eastAsia="en-US"/>
        </w:rPr>
      </w:pPr>
    </w:p>
    <w:p w14:paraId="233D45A9" w14:textId="00A637DE" w:rsidR="004949AA" w:rsidRDefault="004949AA" w:rsidP="00A548E9">
      <w:pPr>
        <w:spacing w:after="0" w:line="240" w:lineRule="auto"/>
        <w:rPr>
          <w:rFonts w:ascii="Times New Roman" w:eastAsia="Times New Roman" w:hAnsi="Times New Roman" w:cs="Times New Roman"/>
          <w:sz w:val="24"/>
          <w:szCs w:val="20"/>
          <w:lang w:eastAsia="en-US"/>
        </w:rPr>
      </w:pPr>
    </w:p>
    <w:p w14:paraId="03BA0077" w14:textId="11B08D48" w:rsidR="004949AA" w:rsidRDefault="004949AA" w:rsidP="00A548E9">
      <w:pPr>
        <w:spacing w:after="0" w:line="240" w:lineRule="auto"/>
        <w:rPr>
          <w:rFonts w:ascii="Times New Roman" w:eastAsia="Times New Roman" w:hAnsi="Times New Roman" w:cs="Times New Roman"/>
          <w:sz w:val="24"/>
          <w:szCs w:val="20"/>
          <w:lang w:eastAsia="en-US"/>
        </w:rPr>
      </w:pPr>
    </w:p>
    <w:p w14:paraId="3D28BD09" w14:textId="5EE8CD7A" w:rsidR="004949AA" w:rsidRDefault="004949AA" w:rsidP="00A548E9">
      <w:pPr>
        <w:spacing w:after="0" w:line="240" w:lineRule="auto"/>
        <w:rPr>
          <w:rFonts w:ascii="Times New Roman" w:eastAsia="Times New Roman" w:hAnsi="Times New Roman" w:cs="Times New Roman"/>
          <w:sz w:val="24"/>
          <w:szCs w:val="20"/>
          <w:lang w:eastAsia="en-US"/>
        </w:rPr>
      </w:pPr>
    </w:p>
    <w:p w14:paraId="241FB11E" w14:textId="6EDA7FAC" w:rsidR="004949AA" w:rsidRDefault="004949AA" w:rsidP="00A548E9">
      <w:pPr>
        <w:spacing w:after="0" w:line="240" w:lineRule="auto"/>
        <w:rPr>
          <w:rFonts w:ascii="Times New Roman" w:eastAsia="Times New Roman" w:hAnsi="Times New Roman" w:cs="Times New Roman"/>
          <w:sz w:val="24"/>
          <w:szCs w:val="20"/>
          <w:lang w:eastAsia="en-US"/>
        </w:rPr>
      </w:pPr>
    </w:p>
    <w:p w14:paraId="4F60D707" w14:textId="512616F6" w:rsidR="004949AA" w:rsidRDefault="004949AA" w:rsidP="00A548E9">
      <w:pPr>
        <w:spacing w:after="0" w:line="240" w:lineRule="auto"/>
        <w:rPr>
          <w:rFonts w:ascii="Times New Roman" w:eastAsia="Times New Roman" w:hAnsi="Times New Roman" w:cs="Times New Roman"/>
          <w:sz w:val="24"/>
          <w:szCs w:val="20"/>
          <w:lang w:eastAsia="en-US"/>
        </w:rPr>
      </w:pPr>
    </w:p>
    <w:p w14:paraId="3D4BB907" w14:textId="1D061D55" w:rsidR="004949AA" w:rsidRDefault="004949AA" w:rsidP="00A548E9">
      <w:pPr>
        <w:spacing w:after="0" w:line="240" w:lineRule="auto"/>
        <w:rPr>
          <w:rFonts w:ascii="Times New Roman" w:eastAsia="Times New Roman" w:hAnsi="Times New Roman" w:cs="Times New Roman"/>
          <w:sz w:val="24"/>
          <w:szCs w:val="20"/>
          <w:lang w:eastAsia="en-US"/>
        </w:rPr>
      </w:pPr>
    </w:p>
    <w:p w14:paraId="0EA00CEA" w14:textId="2605D4F8" w:rsidR="004949AA" w:rsidRDefault="004949AA" w:rsidP="00A548E9">
      <w:pPr>
        <w:spacing w:after="0" w:line="240" w:lineRule="auto"/>
        <w:rPr>
          <w:rFonts w:ascii="Times New Roman" w:eastAsia="Times New Roman" w:hAnsi="Times New Roman" w:cs="Times New Roman"/>
          <w:sz w:val="24"/>
          <w:szCs w:val="20"/>
          <w:lang w:eastAsia="en-US"/>
        </w:rPr>
      </w:pPr>
    </w:p>
    <w:p w14:paraId="48C806CF" w14:textId="67BAA60B" w:rsidR="001F1D1C" w:rsidRDefault="001F1D1C" w:rsidP="00A548E9">
      <w:pPr>
        <w:spacing w:after="0" w:line="240" w:lineRule="auto"/>
        <w:rPr>
          <w:rFonts w:ascii="Times New Roman" w:eastAsia="Times New Roman" w:hAnsi="Times New Roman" w:cs="Times New Roman"/>
          <w:sz w:val="24"/>
          <w:szCs w:val="20"/>
          <w:lang w:eastAsia="en-US"/>
        </w:rPr>
      </w:pPr>
    </w:p>
    <w:p w14:paraId="7E80F518" w14:textId="344798A6" w:rsidR="00775A19" w:rsidRDefault="00775A19" w:rsidP="00A548E9">
      <w:pPr>
        <w:spacing w:after="0" w:line="240" w:lineRule="auto"/>
        <w:rPr>
          <w:rFonts w:ascii="Times New Roman" w:eastAsia="Times New Roman" w:hAnsi="Times New Roman" w:cs="Times New Roman"/>
          <w:sz w:val="24"/>
          <w:szCs w:val="20"/>
          <w:lang w:eastAsia="en-US"/>
        </w:rPr>
      </w:pPr>
    </w:p>
    <w:p w14:paraId="39B7E6C1" w14:textId="5F1C5AC5" w:rsidR="00775A19" w:rsidRDefault="00775A19" w:rsidP="00A548E9">
      <w:pPr>
        <w:spacing w:after="0" w:line="240" w:lineRule="auto"/>
        <w:rPr>
          <w:rFonts w:ascii="Times New Roman" w:eastAsia="Times New Roman" w:hAnsi="Times New Roman" w:cs="Times New Roman"/>
          <w:sz w:val="24"/>
          <w:szCs w:val="20"/>
          <w:lang w:eastAsia="en-US"/>
        </w:rPr>
      </w:pPr>
    </w:p>
    <w:p w14:paraId="5DD31D8B" w14:textId="07213F82" w:rsidR="00775A19" w:rsidRDefault="00775A19" w:rsidP="00A548E9">
      <w:pPr>
        <w:spacing w:after="0" w:line="240" w:lineRule="auto"/>
        <w:rPr>
          <w:rFonts w:ascii="Times New Roman" w:eastAsia="Times New Roman" w:hAnsi="Times New Roman" w:cs="Times New Roman"/>
          <w:sz w:val="24"/>
          <w:szCs w:val="20"/>
          <w:lang w:eastAsia="en-US"/>
        </w:rPr>
      </w:pPr>
    </w:p>
    <w:p w14:paraId="218E01D2" w14:textId="5FE8937A" w:rsidR="00775A19" w:rsidRDefault="00775A19" w:rsidP="00A548E9">
      <w:pPr>
        <w:spacing w:after="0" w:line="240" w:lineRule="auto"/>
        <w:rPr>
          <w:rFonts w:ascii="Times New Roman" w:eastAsia="Times New Roman" w:hAnsi="Times New Roman" w:cs="Times New Roman"/>
          <w:sz w:val="24"/>
          <w:szCs w:val="20"/>
          <w:lang w:eastAsia="en-US"/>
        </w:rPr>
      </w:pPr>
    </w:p>
    <w:p w14:paraId="2C3679CA" w14:textId="56AA6820" w:rsidR="004949AA" w:rsidRDefault="004949AA" w:rsidP="00A548E9">
      <w:pPr>
        <w:spacing w:after="0" w:line="240" w:lineRule="auto"/>
        <w:rPr>
          <w:rFonts w:ascii="Times New Roman" w:eastAsia="Times New Roman" w:hAnsi="Times New Roman" w:cs="Times New Roman"/>
          <w:sz w:val="24"/>
          <w:szCs w:val="20"/>
          <w:lang w:eastAsia="en-US"/>
        </w:rPr>
      </w:pPr>
    </w:p>
    <w:p w14:paraId="62696E36" w14:textId="77777777" w:rsidR="004477F7" w:rsidRDefault="004477F7" w:rsidP="00A548E9">
      <w:pPr>
        <w:spacing w:after="0" w:line="240" w:lineRule="auto"/>
        <w:rPr>
          <w:rFonts w:ascii="Times New Roman" w:eastAsia="Times New Roman" w:hAnsi="Times New Roman" w:cs="Times New Roman"/>
          <w:sz w:val="24"/>
          <w:szCs w:val="20"/>
          <w:lang w:eastAsia="en-US"/>
        </w:rPr>
      </w:pPr>
    </w:p>
    <w:p w14:paraId="111E124D" w14:textId="77777777" w:rsidR="004949AA" w:rsidRDefault="004949AA" w:rsidP="00A548E9">
      <w:pPr>
        <w:spacing w:after="0" w:line="240" w:lineRule="auto"/>
        <w:rPr>
          <w:rFonts w:ascii="Times New Roman" w:eastAsia="Times New Roman" w:hAnsi="Times New Roman" w:cs="Times New Roman"/>
          <w:sz w:val="24"/>
          <w:szCs w:val="20"/>
          <w:lang w:eastAsia="en-US"/>
        </w:rPr>
      </w:pPr>
    </w:p>
    <w:p w14:paraId="21C4A65B" w14:textId="2C70A7CC" w:rsidR="00191CC4" w:rsidRPr="00191CC4" w:rsidRDefault="00F529EC"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912834">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102EAC55" w14:textId="1C0DBE19" w:rsidR="009C71B9" w:rsidRDefault="007822A0" w:rsidP="007822A0">
      <w:pPr>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(paraiškos forma)</w:t>
      </w:r>
    </w:p>
    <w:p w14:paraId="35BEE612"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p>
    <w:p w14:paraId="778D0F5C"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Vilniaus miesto savivaldybės administracijai</w:t>
      </w:r>
    </w:p>
    <w:p w14:paraId="79933FEB"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p w14:paraId="2108122F" w14:textId="77777777" w:rsidR="00191CC4" w:rsidRDefault="00191CC4" w:rsidP="00191CC4">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PA</w:t>
      </w:r>
      <w:r w:rsidR="002E14D4">
        <w:rPr>
          <w:rFonts w:ascii="Times New Roman" w:eastAsia="Times New Roman" w:hAnsi="Times New Roman" w:cs="Times New Roman"/>
          <w:b/>
          <w:sz w:val="24"/>
          <w:szCs w:val="20"/>
          <w:lang w:eastAsia="en-US"/>
        </w:rPr>
        <w:t>RAIŠK</w:t>
      </w:r>
      <w:r w:rsidR="009C71B9">
        <w:rPr>
          <w:rFonts w:ascii="Times New Roman" w:eastAsia="Times New Roman" w:hAnsi="Times New Roman" w:cs="Times New Roman"/>
          <w:b/>
          <w:sz w:val="24"/>
          <w:szCs w:val="20"/>
          <w:lang w:eastAsia="en-US"/>
        </w:rPr>
        <w:t>A</w:t>
      </w:r>
    </w:p>
    <w:p w14:paraId="4DAE59A2" w14:textId="7F7A2CD4" w:rsidR="00FC4636" w:rsidRDefault="009C71B9" w:rsidP="002E14D4">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0"/>
          <w:lang w:eastAsia="en-US"/>
        </w:rPr>
        <w:t xml:space="preserve">DALYVAUTI </w:t>
      </w:r>
      <w:r w:rsidR="00775A19" w:rsidRPr="00775A19">
        <w:rPr>
          <w:rFonts w:ascii="Times New Roman" w:eastAsia="Times New Roman" w:hAnsi="Times New Roman" w:cs="Times New Roman"/>
          <w:b/>
          <w:bCs/>
          <w:iCs/>
          <w:sz w:val="24"/>
          <w:szCs w:val="24"/>
          <w:lang w:eastAsia="en-US"/>
        </w:rPr>
        <w:t>NEKILNOJAMOJO TURTO VERTINIMO PASLAUGŲ</w:t>
      </w:r>
      <w:r w:rsidR="009F52C3" w:rsidRPr="00775A19">
        <w:rPr>
          <w:rFonts w:ascii="Times New Roman" w:eastAsia="Times New Roman" w:hAnsi="Times New Roman" w:cs="Times New Roman"/>
          <w:b/>
          <w:bCs/>
          <w:iCs/>
          <w:sz w:val="24"/>
          <w:szCs w:val="24"/>
          <w:lang w:eastAsia="en-US"/>
        </w:rPr>
        <w:t>,</w:t>
      </w:r>
    </w:p>
    <w:p w14:paraId="34B17D69" w14:textId="77777777" w:rsidR="00191CC4" w:rsidRPr="00191CC4" w:rsidRDefault="009C71B9" w:rsidP="002E14D4">
      <w:pPr>
        <w:spacing w:after="0" w:line="240" w:lineRule="auto"/>
        <w:jc w:val="center"/>
        <w:rPr>
          <w:rFonts w:ascii="Times New Roman" w:eastAsia="Times New Roman" w:hAnsi="Times New Roman" w:cs="Times New Roman"/>
          <w:b/>
          <w:sz w:val="24"/>
          <w:szCs w:val="20"/>
          <w:lang w:eastAsia="en-US"/>
        </w:rPr>
      </w:pPr>
      <w:r>
        <w:rPr>
          <w:rFonts w:ascii="Times New Roman" w:eastAsia="Times New Roman" w:hAnsi="Times New Roman" w:cs="Times New Roman"/>
          <w:b/>
          <w:sz w:val="24"/>
          <w:szCs w:val="24"/>
          <w:lang w:eastAsia="en-US"/>
        </w:rPr>
        <w:t>TAIKANT DINAMINĘ PIRKIMO SISTEMĄ</w:t>
      </w:r>
      <w:r w:rsidR="003D61C0">
        <w:rPr>
          <w:rFonts w:ascii="Times New Roman" w:eastAsia="Times New Roman" w:hAnsi="Times New Roman" w:cs="Times New Roman"/>
          <w:b/>
          <w:sz w:val="24"/>
          <w:szCs w:val="24"/>
          <w:lang w:eastAsia="en-US"/>
        </w:rPr>
        <w:t>, PIRKIME</w:t>
      </w:r>
    </w:p>
    <w:p w14:paraId="1824EBA8"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B713C95" w14:textId="77777777" w:rsidR="009C71B9" w:rsidRPr="00191CC4" w:rsidRDefault="009C71B9" w:rsidP="009C71B9">
      <w:pPr>
        <w:spacing w:after="0" w:line="240" w:lineRule="auto"/>
        <w:jc w:val="center"/>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20___-___-___</w:t>
      </w:r>
    </w:p>
    <w:p w14:paraId="222E14F2"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CE64235"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4004"/>
        <w:gridCol w:w="5624"/>
      </w:tblGrid>
      <w:tr w:rsidR="00E9328C" w:rsidRPr="00191CC4" w14:paraId="73DC95EA" w14:textId="77777777" w:rsidTr="00B00829">
        <w:tc>
          <w:tcPr>
            <w:tcW w:w="4077" w:type="dxa"/>
          </w:tcPr>
          <w:p w14:paraId="0886D13C" w14:textId="77777777" w:rsidR="00191CC4" w:rsidRPr="00191CC4" w:rsidRDefault="009C71B9" w:rsidP="00191CC4">
            <w:pPr>
              <w:jc w:val="both"/>
              <w:rPr>
                <w:sz w:val="24"/>
                <w:lang w:eastAsia="en-US"/>
              </w:rPr>
            </w:pPr>
            <w:r>
              <w:rPr>
                <w:sz w:val="24"/>
                <w:lang w:eastAsia="en-US"/>
              </w:rPr>
              <w:t>Tiekėjo</w:t>
            </w:r>
            <w:r w:rsidR="00191CC4" w:rsidRPr="00191CC4">
              <w:rPr>
                <w:sz w:val="24"/>
                <w:lang w:eastAsia="en-US"/>
              </w:rPr>
              <w:t xml:space="preserve"> pavadinimas ir kodas</w:t>
            </w:r>
          </w:p>
          <w:p w14:paraId="3715A671" w14:textId="7EFA61DB" w:rsidR="00191CC4" w:rsidRPr="00191CC4" w:rsidRDefault="00191CC4" w:rsidP="00191CC4">
            <w:pPr>
              <w:jc w:val="both"/>
              <w:rPr>
                <w:lang w:eastAsia="en-US"/>
              </w:rPr>
            </w:pPr>
            <w:r w:rsidRPr="00191CC4">
              <w:rPr>
                <w:i/>
                <w:lang w:eastAsia="en-US"/>
              </w:rPr>
              <w:t>(jei pa</w:t>
            </w:r>
            <w:r w:rsidR="003E1916">
              <w:rPr>
                <w:i/>
                <w:lang w:eastAsia="en-US"/>
              </w:rPr>
              <w:t>raišką</w:t>
            </w:r>
            <w:r w:rsidRPr="00191CC4">
              <w:rPr>
                <w:i/>
                <w:lang w:eastAsia="en-US"/>
              </w:rPr>
              <w:t xml:space="preserve"> pateikia tiekėjų grupė, nurodomi visų partnerių pavadinimai ir kodai)</w:t>
            </w:r>
          </w:p>
        </w:tc>
        <w:tc>
          <w:tcPr>
            <w:tcW w:w="5777" w:type="dxa"/>
          </w:tcPr>
          <w:p w14:paraId="549F0701" w14:textId="77777777" w:rsidR="00191CC4" w:rsidRPr="00191CC4" w:rsidRDefault="00191CC4" w:rsidP="00191CC4">
            <w:pPr>
              <w:jc w:val="both"/>
              <w:rPr>
                <w:sz w:val="24"/>
                <w:lang w:eastAsia="en-US"/>
              </w:rPr>
            </w:pPr>
          </w:p>
        </w:tc>
      </w:tr>
      <w:tr w:rsidR="00E9328C" w:rsidRPr="00191CC4" w14:paraId="760577AD" w14:textId="77777777" w:rsidTr="00B00829">
        <w:tc>
          <w:tcPr>
            <w:tcW w:w="4077" w:type="dxa"/>
          </w:tcPr>
          <w:p w14:paraId="70702911" w14:textId="77777777" w:rsidR="00191CC4" w:rsidRPr="00191CC4" w:rsidRDefault="009C71B9" w:rsidP="00191CC4">
            <w:pPr>
              <w:jc w:val="both"/>
              <w:rPr>
                <w:sz w:val="24"/>
                <w:lang w:eastAsia="en-US"/>
              </w:rPr>
            </w:pPr>
            <w:r>
              <w:rPr>
                <w:sz w:val="24"/>
                <w:lang w:eastAsia="en-US"/>
              </w:rPr>
              <w:t>Tiekėjo</w:t>
            </w:r>
            <w:r w:rsidR="00191CC4" w:rsidRPr="00191CC4">
              <w:rPr>
                <w:sz w:val="24"/>
                <w:lang w:eastAsia="en-US"/>
              </w:rPr>
              <w:t xml:space="preserve"> adresas</w:t>
            </w:r>
          </w:p>
          <w:p w14:paraId="19E46325" w14:textId="66890DEF" w:rsidR="00191CC4" w:rsidRPr="00191CC4" w:rsidRDefault="00191CC4" w:rsidP="00191CC4">
            <w:pPr>
              <w:jc w:val="both"/>
              <w:rPr>
                <w:lang w:eastAsia="en-US"/>
              </w:rPr>
            </w:pPr>
            <w:r w:rsidRPr="00191CC4">
              <w:rPr>
                <w:i/>
                <w:lang w:eastAsia="en-US"/>
              </w:rPr>
              <w:t>(jei pa</w:t>
            </w:r>
            <w:r w:rsidR="003E1916">
              <w:rPr>
                <w:i/>
                <w:lang w:eastAsia="en-US"/>
              </w:rPr>
              <w:t>raišką</w:t>
            </w:r>
            <w:r w:rsidRPr="00191CC4">
              <w:rPr>
                <w:i/>
                <w:lang w:eastAsia="en-US"/>
              </w:rPr>
              <w:t xml:space="preserve"> pateikia tiekėjų grupė, nurodomi visų partnerių adresai)</w:t>
            </w:r>
          </w:p>
        </w:tc>
        <w:tc>
          <w:tcPr>
            <w:tcW w:w="5777" w:type="dxa"/>
          </w:tcPr>
          <w:p w14:paraId="69BC408E" w14:textId="77777777" w:rsidR="00191CC4" w:rsidRPr="00191CC4" w:rsidRDefault="00191CC4" w:rsidP="00191CC4">
            <w:pPr>
              <w:jc w:val="both"/>
              <w:rPr>
                <w:sz w:val="24"/>
                <w:lang w:eastAsia="en-US"/>
              </w:rPr>
            </w:pPr>
          </w:p>
        </w:tc>
      </w:tr>
      <w:tr w:rsidR="00E9328C" w:rsidRPr="00191CC4" w14:paraId="14C836D3" w14:textId="77777777" w:rsidTr="00B00829">
        <w:tc>
          <w:tcPr>
            <w:tcW w:w="4077" w:type="dxa"/>
          </w:tcPr>
          <w:p w14:paraId="4ACD1DDC"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pasirašyti pa</w:t>
            </w:r>
            <w:r>
              <w:rPr>
                <w:sz w:val="24"/>
                <w:lang w:eastAsia="en-US"/>
              </w:rPr>
              <w:t>raišką</w:t>
            </w:r>
          </w:p>
        </w:tc>
        <w:tc>
          <w:tcPr>
            <w:tcW w:w="5777" w:type="dxa"/>
          </w:tcPr>
          <w:p w14:paraId="39FF5E0F" w14:textId="77777777" w:rsidR="00191CC4" w:rsidRPr="00191CC4" w:rsidRDefault="00191CC4" w:rsidP="00191CC4">
            <w:pPr>
              <w:jc w:val="both"/>
              <w:rPr>
                <w:sz w:val="24"/>
                <w:lang w:eastAsia="en-US"/>
              </w:rPr>
            </w:pPr>
          </w:p>
        </w:tc>
      </w:tr>
      <w:tr w:rsidR="00E9328C" w:rsidRPr="00191CC4" w14:paraId="5CD6E122" w14:textId="77777777" w:rsidTr="00B00829">
        <w:tc>
          <w:tcPr>
            <w:tcW w:w="4077" w:type="dxa"/>
          </w:tcPr>
          <w:p w14:paraId="5FEBFA2B"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bendrauti pateikto</w:t>
            </w:r>
            <w:r>
              <w:rPr>
                <w:sz w:val="24"/>
                <w:lang w:eastAsia="en-US"/>
              </w:rPr>
              <w:t>s</w:t>
            </w:r>
            <w:r w:rsidR="00191CC4" w:rsidRPr="00191CC4">
              <w:rPr>
                <w:sz w:val="24"/>
                <w:lang w:eastAsia="en-US"/>
              </w:rPr>
              <w:t xml:space="preserve"> pa</w:t>
            </w:r>
            <w:r>
              <w:rPr>
                <w:sz w:val="24"/>
                <w:lang w:eastAsia="en-US"/>
              </w:rPr>
              <w:t>raiškos</w:t>
            </w:r>
            <w:r w:rsidR="00191CC4" w:rsidRPr="00191CC4">
              <w:rPr>
                <w:sz w:val="24"/>
                <w:lang w:eastAsia="en-US"/>
              </w:rPr>
              <w:t xml:space="preserve"> klausimais</w:t>
            </w:r>
          </w:p>
        </w:tc>
        <w:tc>
          <w:tcPr>
            <w:tcW w:w="5777" w:type="dxa"/>
          </w:tcPr>
          <w:p w14:paraId="7AE92254" w14:textId="77777777" w:rsidR="00191CC4" w:rsidRPr="00191CC4" w:rsidRDefault="00191CC4" w:rsidP="00191CC4">
            <w:pPr>
              <w:jc w:val="both"/>
              <w:rPr>
                <w:sz w:val="24"/>
                <w:lang w:eastAsia="en-US"/>
              </w:rPr>
            </w:pPr>
          </w:p>
        </w:tc>
      </w:tr>
      <w:tr w:rsidR="00E9328C" w:rsidRPr="00191CC4" w14:paraId="5A5CEEE8" w14:textId="77777777" w:rsidTr="00B00829">
        <w:tc>
          <w:tcPr>
            <w:tcW w:w="4077" w:type="dxa"/>
          </w:tcPr>
          <w:p w14:paraId="3A87AF7E"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el. pašto adresas</w:t>
            </w:r>
          </w:p>
        </w:tc>
        <w:tc>
          <w:tcPr>
            <w:tcW w:w="5777" w:type="dxa"/>
          </w:tcPr>
          <w:p w14:paraId="02643BF6" w14:textId="77777777" w:rsidR="00191CC4" w:rsidRPr="00191CC4" w:rsidRDefault="00191CC4" w:rsidP="00191CC4">
            <w:pPr>
              <w:jc w:val="both"/>
              <w:rPr>
                <w:sz w:val="24"/>
                <w:lang w:eastAsia="en-US"/>
              </w:rPr>
            </w:pPr>
          </w:p>
        </w:tc>
      </w:tr>
    </w:tbl>
    <w:p w14:paraId="3A46305F" w14:textId="77777777" w:rsidR="00EB461E" w:rsidRDefault="00EB461E" w:rsidP="00EB461E">
      <w:pPr>
        <w:pStyle w:val="Sraopastraipa"/>
        <w:ind w:left="142"/>
        <w:rPr>
          <w:szCs w:val="24"/>
        </w:rPr>
      </w:pPr>
    </w:p>
    <w:p w14:paraId="31BA812F" w14:textId="77777777" w:rsidR="00EB461E" w:rsidRPr="00EB461E" w:rsidRDefault="00EB461E" w:rsidP="00EB461E">
      <w:pPr>
        <w:pStyle w:val="Sraopastraipa"/>
        <w:ind w:left="0" w:firstLine="567"/>
        <w:rPr>
          <w:szCs w:val="24"/>
          <w:lang w:eastAsia="lt-LT"/>
        </w:rPr>
      </w:pPr>
      <w:r w:rsidRPr="00EB461E">
        <w:rPr>
          <w:szCs w:val="24"/>
          <w:lang w:eastAsia="lt-LT"/>
        </w:rPr>
        <w:t>Pateikdami šią paraišką, patvirtiname, kad:</w:t>
      </w:r>
    </w:p>
    <w:p w14:paraId="5AFAA54A"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1. </w:t>
      </w:r>
      <w:r w:rsidRPr="00EB461E">
        <w:rPr>
          <w:rFonts w:ascii="Times New Roman" w:eastAsia="Calibri" w:hAnsi="Times New Roman" w:cs="Times New Roman"/>
          <w:sz w:val="24"/>
          <w:szCs w:val="24"/>
          <w:lang w:eastAsia="en-US"/>
        </w:rPr>
        <w:t xml:space="preserve">atitinkame visus pirkimo dokumentuose nurodytus </w:t>
      </w:r>
      <w:r w:rsidR="00885C86">
        <w:rPr>
          <w:rFonts w:ascii="Times New Roman" w:eastAsia="Calibri" w:hAnsi="Times New Roman" w:cs="Times New Roman"/>
          <w:sz w:val="24"/>
          <w:szCs w:val="24"/>
          <w:lang w:eastAsia="en-US"/>
        </w:rPr>
        <w:t xml:space="preserve">tiekėjų pašalinimo pagrindų nebuvimo ir </w:t>
      </w:r>
      <w:r w:rsidRPr="00EB461E">
        <w:rPr>
          <w:rFonts w:ascii="Times New Roman" w:eastAsia="Calibri" w:hAnsi="Times New Roman" w:cs="Times New Roman"/>
          <w:sz w:val="24"/>
          <w:szCs w:val="24"/>
          <w:lang w:eastAsia="en-US"/>
        </w:rPr>
        <w:t>kvalifikacijos reikalavimus;</w:t>
      </w:r>
    </w:p>
    <w:p w14:paraId="5CA3F115"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2. </w:t>
      </w:r>
      <w:r w:rsidRPr="00EB461E">
        <w:rPr>
          <w:rFonts w:ascii="Times New Roman" w:eastAsia="Calibri" w:hAnsi="Times New Roman" w:cs="Times New Roman"/>
          <w:sz w:val="24"/>
          <w:szCs w:val="24"/>
          <w:lang w:eastAsia="en-US"/>
        </w:rPr>
        <w:t>pateikta paraiška atitinka visus pirkimo dokumentuose nustatytus reikalavimus;</w:t>
      </w:r>
    </w:p>
    <w:p w14:paraId="18648D5F"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pasikeitus paraiškoje nurodytai informacijai dėl atitikties pašalinimo pagrindams ir (arba) kvalifikacijai, apie tai informuosime p</w:t>
      </w:r>
      <w:r w:rsidR="00885C86">
        <w:rPr>
          <w:rFonts w:ascii="Times New Roman" w:eastAsia="Times New Roman" w:hAnsi="Times New Roman" w:cs="Times New Roman"/>
          <w:sz w:val="24"/>
          <w:szCs w:val="24"/>
          <w:lang w:eastAsia="lt-LT"/>
        </w:rPr>
        <w:t>erkančiąją organizaciją</w:t>
      </w:r>
      <w:r w:rsidRPr="00EB461E">
        <w:rPr>
          <w:rFonts w:ascii="Times New Roman" w:eastAsia="Times New Roman" w:hAnsi="Times New Roman" w:cs="Times New Roman"/>
          <w:sz w:val="24"/>
          <w:szCs w:val="24"/>
          <w:lang w:eastAsia="lt-LT"/>
        </w:rPr>
        <w:t>;</w:t>
      </w:r>
    </w:p>
    <w:p w14:paraId="649027B6"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paraiška galioja visą DPS galiojimo laikotarpį;</w:t>
      </w:r>
    </w:p>
    <w:p w14:paraId="095065C9"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paraiškoje nurodyta informacija yra teisinga.</w:t>
      </w:r>
    </w:p>
    <w:p w14:paraId="212B71AC" w14:textId="77777777" w:rsidR="005F5FB5" w:rsidRPr="00EB461E" w:rsidRDefault="005F5FB5" w:rsidP="005F5FB5">
      <w:pPr>
        <w:spacing w:after="0" w:line="240" w:lineRule="auto"/>
        <w:contextualSpacing/>
        <w:jc w:val="both"/>
        <w:rPr>
          <w:rFonts w:ascii="Times New Roman" w:eastAsia="Times New Roman" w:hAnsi="Times New Roman" w:cs="Times New Roman"/>
          <w:sz w:val="24"/>
          <w:szCs w:val="24"/>
          <w:lang w:eastAsia="en-US"/>
        </w:rPr>
      </w:pPr>
    </w:p>
    <w:p w14:paraId="1AB49859" w14:textId="77777777" w:rsidR="005F5FB5" w:rsidRPr="005F5FB5" w:rsidRDefault="005F5FB5" w:rsidP="005F5FB5">
      <w:pPr>
        <w:widowControl w:val="0"/>
        <w:suppressAutoHyphens/>
        <w:autoSpaceDN w:val="0"/>
        <w:spacing w:after="0" w:line="240" w:lineRule="auto"/>
        <w:ind w:firstLine="567"/>
        <w:jc w:val="both"/>
        <w:textAlignment w:val="baseline"/>
        <w:rPr>
          <w:rFonts w:ascii="Times New Roman" w:eastAsia="Times New Roman" w:hAnsi="Times New Roman" w:cs="Times New Roman"/>
          <w:kern w:val="3"/>
          <w:sz w:val="24"/>
          <w:szCs w:val="24"/>
          <w:lang w:bidi="hi-IN"/>
        </w:rPr>
      </w:pPr>
      <w:r w:rsidRPr="005F5FB5">
        <w:rPr>
          <w:rFonts w:ascii="Times New Roman" w:eastAsia="Times New Roman" w:hAnsi="Times New Roman" w:cs="Times New Roman"/>
          <w:kern w:val="3"/>
          <w:sz w:val="24"/>
          <w:szCs w:val="24"/>
          <w:lang w:bidi="hi-IN"/>
        </w:rPr>
        <w:t>Informacija apie kiekvien</w:t>
      </w:r>
      <w:r w:rsidR="009E0AE1">
        <w:rPr>
          <w:rFonts w:ascii="Times New Roman" w:eastAsia="Times New Roman" w:hAnsi="Times New Roman" w:cs="Times New Roman"/>
          <w:kern w:val="3"/>
          <w:sz w:val="24"/>
          <w:szCs w:val="24"/>
          <w:lang w:bidi="hi-IN"/>
        </w:rPr>
        <w:t>ą</w:t>
      </w:r>
      <w:r w:rsidRPr="005F5FB5">
        <w:rPr>
          <w:rFonts w:ascii="Times New Roman" w:eastAsia="Times New Roman" w:hAnsi="Times New Roman" w:cs="Times New Roman"/>
          <w:kern w:val="3"/>
          <w:sz w:val="24"/>
          <w:szCs w:val="24"/>
          <w:lang w:bidi="hi-IN"/>
        </w:rPr>
        <w:t xml:space="preserve"> tiekėjų grupės partner</w:t>
      </w:r>
      <w:r w:rsidR="009E0AE1">
        <w:rPr>
          <w:rFonts w:ascii="Times New Roman" w:eastAsia="Times New Roman" w:hAnsi="Times New Roman" w:cs="Times New Roman"/>
          <w:kern w:val="3"/>
          <w:sz w:val="24"/>
          <w:szCs w:val="24"/>
          <w:lang w:bidi="hi-IN"/>
        </w:rPr>
        <w:t>į, jei paraišką teikia tiekėjų grupė</w:t>
      </w:r>
      <w:r w:rsidRPr="005F5FB5">
        <w:rPr>
          <w:rFonts w:ascii="Times New Roman" w:eastAsia="Times New Roman" w:hAnsi="Times New Roman" w:cs="Times New Roman"/>
          <w:kern w:val="3"/>
          <w:sz w:val="24"/>
          <w:szCs w:val="24"/>
          <w:lang w:bidi="hi-IN"/>
        </w:rPr>
        <w:t>:</w:t>
      </w:r>
    </w:p>
    <w:tbl>
      <w:tblPr>
        <w:tblStyle w:val="Lentelstinklelis21"/>
        <w:tblW w:w="0" w:type="auto"/>
        <w:tblLook w:val="04A0" w:firstRow="1" w:lastRow="0" w:firstColumn="1" w:lastColumn="0" w:noHBand="0" w:noVBand="1"/>
      </w:tblPr>
      <w:tblGrid>
        <w:gridCol w:w="671"/>
        <w:gridCol w:w="3860"/>
        <w:gridCol w:w="5097"/>
      </w:tblGrid>
      <w:tr w:rsidR="005F5FB5" w:rsidRPr="005F5FB5" w14:paraId="7B86A523" w14:textId="77777777" w:rsidTr="009E0AE1">
        <w:trPr>
          <w:trHeight w:val="562"/>
        </w:trPr>
        <w:tc>
          <w:tcPr>
            <w:tcW w:w="671" w:type="dxa"/>
            <w:vAlign w:val="center"/>
          </w:tcPr>
          <w:p w14:paraId="1D453F0A"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 xml:space="preserve">Eil. </w:t>
            </w:r>
            <w:proofErr w:type="spellStart"/>
            <w:r w:rsidRPr="005F5FB5">
              <w:rPr>
                <w:rFonts w:ascii="Times New Roman" w:hAnsi="Times New Roman"/>
                <w:b/>
                <w:kern w:val="3"/>
                <w:sz w:val="24"/>
                <w:szCs w:val="24"/>
                <w:lang w:bidi="hi-IN"/>
              </w:rPr>
              <w:t>nr.</w:t>
            </w:r>
            <w:proofErr w:type="spellEnd"/>
          </w:p>
        </w:tc>
        <w:tc>
          <w:tcPr>
            <w:tcW w:w="3860" w:type="dxa"/>
            <w:vAlign w:val="center"/>
          </w:tcPr>
          <w:p w14:paraId="049018A9"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Partnerio pavadinimas</w:t>
            </w:r>
          </w:p>
        </w:tc>
        <w:tc>
          <w:tcPr>
            <w:tcW w:w="5097" w:type="dxa"/>
            <w:vAlign w:val="center"/>
          </w:tcPr>
          <w:p w14:paraId="270EBD73" w14:textId="77777777" w:rsidR="005F5FB5" w:rsidRPr="005F5FB5" w:rsidRDefault="009E0AE1" w:rsidP="009E0AE1">
            <w:pPr>
              <w:widowControl w:val="0"/>
              <w:suppressAutoHyphens/>
              <w:autoSpaceDN w:val="0"/>
              <w:jc w:val="center"/>
              <w:textAlignment w:val="baseline"/>
              <w:rPr>
                <w:rFonts w:ascii="Times New Roman" w:hAnsi="Times New Roman"/>
                <w:b/>
                <w:kern w:val="3"/>
                <w:sz w:val="24"/>
                <w:szCs w:val="24"/>
                <w:lang w:bidi="hi-IN"/>
              </w:rPr>
            </w:pPr>
            <w:r>
              <w:rPr>
                <w:rFonts w:ascii="Times New Roman" w:hAnsi="Times New Roman"/>
                <w:b/>
                <w:kern w:val="3"/>
                <w:sz w:val="24"/>
                <w:szCs w:val="24"/>
                <w:lang w:bidi="hi-IN"/>
              </w:rPr>
              <w:t>Kodas ir adresas</w:t>
            </w:r>
          </w:p>
        </w:tc>
      </w:tr>
      <w:tr w:rsidR="005F5FB5" w:rsidRPr="005F5FB5" w14:paraId="31B929E2" w14:textId="77777777" w:rsidTr="009E0AE1">
        <w:tc>
          <w:tcPr>
            <w:tcW w:w="671" w:type="dxa"/>
          </w:tcPr>
          <w:p w14:paraId="777A310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25B83A41"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279F9F90"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r w:rsidR="005F5FB5" w:rsidRPr="005F5FB5" w14:paraId="18BA85BF" w14:textId="77777777" w:rsidTr="009E0AE1">
        <w:tc>
          <w:tcPr>
            <w:tcW w:w="671" w:type="dxa"/>
          </w:tcPr>
          <w:p w14:paraId="2788A363"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3FF0D01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146C45B2"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bl>
    <w:p w14:paraId="46A9C02F" w14:textId="77777777" w:rsidR="00885C86" w:rsidRDefault="00885C86" w:rsidP="00191CC4">
      <w:pPr>
        <w:spacing w:after="0" w:line="240" w:lineRule="auto"/>
        <w:ind w:firstLine="567"/>
        <w:jc w:val="both"/>
        <w:rPr>
          <w:rFonts w:ascii="Times New Roman" w:eastAsia="Times New Roman" w:hAnsi="Times New Roman" w:cs="Times New Roman"/>
          <w:sz w:val="24"/>
          <w:szCs w:val="20"/>
          <w:lang w:eastAsia="en-US"/>
        </w:rPr>
      </w:pPr>
    </w:p>
    <w:p w14:paraId="793EB612" w14:textId="77777777" w:rsidR="00B37174" w:rsidRPr="00E23D98" w:rsidRDefault="00B37174" w:rsidP="00B37174">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Tiekėjas</w:t>
      </w:r>
      <w:r w:rsidRPr="00191CC4">
        <w:rPr>
          <w:rFonts w:ascii="Times New Roman" w:eastAsia="Times New Roman" w:hAnsi="Times New Roman" w:cs="Times New Roman"/>
          <w:sz w:val="24"/>
          <w:szCs w:val="20"/>
          <w:lang w:eastAsia="en-US"/>
        </w:rPr>
        <w:t xml:space="preserve"> pa</w:t>
      </w:r>
      <w:r>
        <w:rPr>
          <w:rFonts w:ascii="Times New Roman" w:eastAsia="Times New Roman" w:hAnsi="Times New Roman" w:cs="Times New Roman"/>
          <w:sz w:val="24"/>
          <w:szCs w:val="20"/>
          <w:lang w:eastAsia="en-US"/>
        </w:rPr>
        <w:t>raiškoje</w:t>
      </w:r>
      <w:r w:rsidRPr="00191CC4">
        <w:rPr>
          <w:rFonts w:ascii="Times New Roman" w:eastAsia="Times New Roman" w:hAnsi="Times New Roman" w:cs="Times New Roman"/>
          <w:sz w:val="24"/>
          <w:szCs w:val="20"/>
          <w:lang w:eastAsia="en-US"/>
        </w:rPr>
        <w:t xml:space="preserve"> </w:t>
      </w:r>
      <w:r w:rsidRPr="00E23D98">
        <w:rPr>
          <w:rFonts w:ascii="Times New Roman" w:eastAsia="Times New Roman" w:hAnsi="Times New Roman" w:cs="Times New Roman"/>
          <w:sz w:val="24"/>
          <w:szCs w:val="20"/>
          <w:lang w:eastAsia="en-US"/>
        </w:rPr>
        <w:t>privalo išviešinti</w:t>
      </w:r>
      <w:r>
        <w:rPr>
          <w:rFonts w:ascii="Times New Roman" w:eastAsia="Times New Roman" w:hAnsi="Times New Roman" w:cs="Times New Roman"/>
          <w:sz w:val="24"/>
          <w:szCs w:val="20"/>
          <w:lang w:eastAsia="en-US"/>
        </w:rPr>
        <w:t xml:space="preserve"> subtiekėjus</w:t>
      </w:r>
      <w:r w:rsidRPr="00E23D98">
        <w:rPr>
          <w:rFonts w:ascii="Times New Roman" w:eastAsia="Times New Roman" w:hAnsi="Times New Roman" w:cs="Times New Roman"/>
          <w:sz w:val="24"/>
          <w:szCs w:val="20"/>
          <w:lang w:eastAsia="en-US"/>
        </w:rPr>
        <w:t>, kurių pajėgumais</w:t>
      </w:r>
      <w:r>
        <w:rPr>
          <w:rFonts w:ascii="Times New Roman" w:eastAsia="Times New Roman" w:hAnsi="Times New Roman" w:cs="Times New Roman"/>
          <w:sz w:val="24"/>
          <w:szCs w:val="20"/>
          <w:lang w:eastAsia="en-US"/>
        </w:rPr>
        <w:t>, t. y. siekdamas atitikti kvalifikacijos reikalavimus,</w:t>
      </w:r>
      <w:r w:rsidRPr="00E23D98">
        <w:rPr>
          <w:rFonts w:ascii="Times New Roman" w:eastAsia="Times New Roman" w:hAnsi="Times New Roman" w:cs="Times New Roman"/>
          <w:sz w:val="24"/>
          <w:szCs w:val="20"/>
          <w:lang w:eastAsia="en-US"/>
        </w:rPr>
        <w:t xml:space="preserve"> remiasi, taip pat nurodyti ir kitus žinomus subtiekėjus.</w:t>
      </w:r>
    </w:p>
    <w:tbl>
      <w:tblPr>
        <w:tblStyle w:val="Lentelstinklelis"/>
        <w:tblW w:w="0" w:type="auto"/>
        <w:tblLook w:val="04A0" w:firstRow="1" w:lastRow="0" w:firstColumn="1" w:lastColumn="0" w:noHBand="0" w:noVBand="1"/>
      </w:tblPr>
      <w:tblGrid>
        <w:gridCol w:w="671"/>
        <w:gridCol w:w="3860"/>
        <w:gridCol w:w="5097"/>
      </w:tblGrid>
      <w:tr w:rsidR="009E0AE1" w:rsidRPr="00191CC4" w14:paraId="2F3D0900" w14:textId="77777777" w:rsidTr="009E0AE1">
        <w:trPr>
          <w:trHeight w:val="562"/>
        </w:trPr>
        <w:tc>
          <w:tcPr>
            <w:tcW w:w="671" w:type="dxa"/>
            <w:vAlign w:val="center"/>
          </w:tcPr>
          <w:p w14:paraId="75DBB910" w14:textId="77777777" w:rsidR="009E0AE1" w:rsidRPr="00191CC4" w:rsidRDefault="009E0AE1" w:rsidP="00113EB3">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3860" w:type="dxa"/>
            <w:vAlign w:val="center"/>
          </w:tcPr>
          <w:p w14:paraId="095783A4" w14:textId="77777777" w:rsidR="009E0AE1" w:rsidRPr="00191CC4" w:rsidRDefault="009E0AE1" w:rsidP="009B1DAF">
            <w:pPr>
              <w:jc w:val="center"/>
              <w:rPr>
                <w:b/>
                <w:sz w:val="24"/>
                <w:lang w:eastAsia="en-US"/>
              </w:rPr>
            </w:pPr>
            <w:r>
              <w:rPr>
                <w:b/>
                <w:sz w:val="24"/>
                <w:lang w:eastAsia="en-US"/>
              </w:rPr>
              <w:t>P</w:t>
            </w:r>
            <w:r w:rsidRPr="00191CC4">
              <w:rPr>
                <w:b/>
                <w:sz w:val="24"/>
                <w:lang w:eastAsia="en-US"/>
              </w:rPr>
              <w:t>avadinimas</w:t>
            </w:r>
          </w:p>
        </w:tc>
        <w:tc>
          <w:tcPr>
            <w:tcW w:w="5097" w:type="dxa"/>
            <w:vAlign w:val="center"/>
          </w:tcPr>
          <w:p w14:paraId="7D61E28C" w14:textId="65BEBA94" w:rsidR="009E0AE1" w:rsidRPr="00191CC4" w:rsidRDefault="00F529EC" w:rsidP="00113EB3">
            <w:pPr>
              <w:jc w:val="center"/>
              <w:rPr>
                <w:b/>
                <w:sz w:val="24"/>
                <w:lang w:eastAsia="en-US"/>
              </w:rPr>
            </w:pPr>
            <w:r>
              <w:rPr>
                <w:b/>
                <w:sz w:val="24"/>
                <w:lang w:eastAsia="en-US"/>
              </w:rPr>
              <w:t>K</w:t>
            </w:r>
            <w:r w:rsidR="009B1DAF" w:rsidRPr="00191CC4">
              <w:rPr>
                <w:b/>
                <w:sz w:val="24"/>
                <w:lang w:eastAsia="en-US"/>
              </w:rPr>
              <w:t>odas ir adresas</w:t>
            </w:r>
          </w:p>
        </w:tc>
      </w:tr>
      <w:tr w:rsidR="009E0AE1" w:rsidRPr="00191CC4" w14:paraId="32040DC8" w14:textId="77777777" w:rsidTr="009E0AE1">
        <w:tc>
          <w:tcPr>
            <w:tcW w:w="9628" w:type="dxa"/>
            <w:gridSpan w:val="3"/>
          </w:tcPr>
          <w:p w14:paraId="538F0D74" w14:textId="77777777" w:rsidR="009E0AE1" w:rsidRPr="00E23D98" w:rsidRDefault="009E0AE1" w:rsidP="00113EB3">
            <w:pPr>
              <w:jc w:val="center"/>
              <w:rPr>
                <w:b/>
                <w:sz w:val="24"/>
                <w:lang w:eastAsia="en-US"/>
              </w:rPr>
            </w:pPr>
            <w:r w:rsidRPr="00E23D98">
              <w:rPr>
                <w:b/>
                <w:sz w:val="24"/>
                <w:lang w:eastAsia="en-US"/>
              </w:rPr>
              <w:t>Subtiekėjai, kurių pajėgumais remiamasi įrodinėjant kvalifikacijos atitiktį</w:t>
            </w:r>
          </w:p>
        </w:tc>
      </w:tr>
      <w:tr w:rsidR="009B1DAF" w:rsidRPr="00191CC4" w14:paraId="43F6C3C1" w14:textId="77777777" w:rsidTr="00D86E08">
        <w:tc>
          <w:tcPr>
            <w:tcW w:w="671" w:type="dxa"/>
          </w:tcPr>
          <w:p w14:paraId="6091880C" w14:textId="77777777" w:rsidR="009B1DAF" w:rsidRPr="00191CC4" w:rsidRDefault="009B1DAF" w:rsidP="00113EB3">
            <w:pPr>
              <w:jc w:val="both"/>
              <w:rPr>
                <w:sz w:val="24"/>
                <w:lang w:eastAsia="en-US"/>
              </w:rPr>
            </w:pPr>
          </w:p>
        </w:tc>
        <w:tc>
          <w:tcPr>
            <w:tcW w:w="3860" w:type="dxa"/>
          </w:tcPr>
          <w:p w14:paraId="4A1D1EC2" w14:textId="77777777" w:rsidR="009B1DAF" w:rsidRPr="00E23D98" w:rsidRDefault="009B1DAF" w:rsidP="00113EB3">
            <w:pPr>
              <w:jc w:val="both"/>
              <w:rPr>
                <w:sz w:val="24"/>
                <w:lang w:eastAsia="en-US"/>
              </w:rPr>
            </w:pPr>
          </w:p>
        </w:tc>
        <w:tc>
          <w:tcPr>
            <w:tcW w:w="5097" w:type="dxa"/>
          </w:tcPr>
          <w:p w14:paraId="5A31CF9E" w14:textId="77777777" w:rsidR="009B1DAF" w:rsidRPr="00191CC4" w:rsidRDefault="009B1DAF" w:rsidP="00113EB3">
            <w:pPr>
              <w:jc w:val="both"/>
              <w:rPr>
                <w:sz w:val="24"/>
                <w:lang w:eastAsia="en-US"/>
              </w:rPr>
            </w:pPr>
          </w:p>
        </w:tc>
      </w:tr>
      <w:tr w:rsidR="009B1DAF" w:rsidRPr="00191CC4" w14:paraId="499BBD5C" w14:textId="77777777" w:rsidTr="00783AD0">
        <w:tc>
          <w:tcPr>
            <w:tcW w:w="671" w:type="dxa"/>
          </w:tcPr>
          <w:p w14:paraId="6CC09768" w14:textId="77777777" w:rsidR="009B1DAF" w:rsidRPr="00191CC4" w:rsidRDefault="009B1DAF" w:rsidP="00113EB3">
            <w:pPr>
              <w:jc w:val="both"/>
              <w:rPr>
                <w:sz w:val="24"/>
                <w:lang w:eastAsia="en-US"/>
              </w:rPr>
            </w:pPr>
          </w:p>
        </w:tc>
        <w:tc>
          <w:tcPr>
            <w:tcW w:w="3860" w:type="dxa"/>
          </w:tcPr>
          <w:p w14:paraId="337D57E2" w14:textId="77777777" w:rsidR="009B1DAF" w:rsidRPr="00E23D98" w:rsidRDefault="009B1DAF" w:rsidP="00113EB3">
            <w:pPr>
              <w:jc w:val="both"/>
              <w:rPr>
                <w:sz w:val="24"/>
                <w:lang w:eastAsia="en-US"/>
              </w:rPr>
            </w:pPr>
          </w:p>
        </w:tc>
        <w:tc>
          <w:tcPr>
            <w:tcW w:w="5097" w:type="dxa"/>
          </w:tcPr>
          <w:p w14:paraId="6AA1508A" w14:textId="77777777" w:rsidR="009B1DAF" w:rsidRPr="00191CC4" w:rsidRDefault="009B1DAF" w:rsidP="00113EB3">
            <w:pPr>
              <w:jc w:val="both"/>
              <w:rPr>
                <w:sz w:val="24"/>
                <w:lang w:eastAsia="en-US"/>
              </w:rPr>
            </w:pPr>
          </w:p>
        </w:tc>
      </w:tr>
      <w:tr w:rsidR="009B1DAF" w:rsidRPr="00191CC4" w14:paraId="11A45D1D" w14:textId="77777777" w:rsidTr="00104ABE">
        <w:tc>
          <w:tcPr>
            <w:tcW w:w="671" w:type="dxa"/>
          </w:tcPr>
          <w:p w14:paraId="76BC5C98" w14:textId="77777777" w:rsidR="009B1DAF" w:rsidRPr="00191CC4" w:rsidRDefault="009B1DAF" w:rsidP="00113EB3">
            <w:pPr>
              <w:jc w:val="both"/>
              <w:rPr>
                <w:sz w:val="24"/>
                <w:lang w:eastAsia="en-US"/>
              </w:rPr>
            </w:pPr>
          </w:p>
        </w:tc>
        <w:tc>
          <w:tcPr>
            <w:tcW w:w="3860" w:type="dxa"/>
          </w:tcPr>
          <w:p w14:paraId="33391BD2" w14:textId="77777777" w:rsidR="009B1DAF" w:rsidRPr="00E23D98" w:rsidRDefault="009B1DAF" w:rsidP="00113EB3">
            <w:pPr>
              <w:jc w:val="both"/>
              <w:rPr>
                <w:sz w:val="24"/>
                <w:lang w:eastAsia="en-US"/>
              </w:rPr>
            </w:pPr>
          </w:p>
        </w:tc>
        <w:tc>
          <w:tcPr>
            <w:tcW w:w="5097" w:type="dxa"/>
          </w:tcPr>
          <w:p w14:paraId="30ED10A5" w14:textId="77777777" w:rsidR="009B1DAF" w:rsidRPr="00191CC4" w:rsidRDefault="009B1DAF" w:rsidP="00113EB3">
            <w:pPr>
              <w:jc w:val="both"/>
              <w:rPr>
                <w:sz w:val="24"/>
                <w:lang w:eastAsia="en-US"/>
              </w:rPr>
            </w:pPr>
          </w:p>
        </w:tc>
      </w:tr>
      <w:tr w:rsidR="009B1DAF" w:rsidRPr="00191CC4" w14:paraId="7AC45D23" w14:textId="77777777" w:rsidTr="00D36AE2">
        <w:tc>
          <w:tcPr>
            <w:tcW w:w="671" w:type="dxa"/>
          </w:tcPr>
          <w:p w14:paraId="6994ECD6" w14:textId="77777777" w:rsidR="009B1DAF" w:rsidRPr="00191CC4" w:rsidRDefault="009B1DAF" w:rsidP="00113EB3">
            <w:pPr>
              <w:jc w:val="both"/>
              <w:rPr>
                <w:sz w:val="24"/>
                <w:lang w:eastAsia="en-US"/>
              </w:rPr>
            </w:pPr>
          </w:p>
        </w:tc>
        <w:tc>
          <w:tcPr>
            <w:tcW w:w="3860" w:type="dxa"/>
          </w:tcPr>
          <w:p w14:paraId="114EBCA4" w14:textId="77777777" w:rsidR="009B1DAF" w:rsidRPr="00E23D98" w:rsidRDefault="009B1DAF" w:rsidP="00113EB3">
            <w:pPr>
              <w:jc w:val="both"/>
              <w:rPr>
                <w:sz w:val="24"/>
                <w:lang w:eastAsia="en-US"/>
              </w:rPr>
            </w:pPr>
          </w:p>
        </w:tc>
        <w:tc>
          <w:tcPr>
            <w:tcW w:w="5097" w:type="dxa"/>
          </w:tcPr>
          <w:p w14:paraId="14A78C77" w14:textId="77777777" w:rsidR="009B1DAF" w:rsidRPr="00191CC4" w:rsidRDefault="009B1DAF" w:rsidP="00113EB3">
            <w:pPr>
              <w:jc w:val="both"/>
              <w:rPr>
                <w:sz w:val="24"/>
                <w:lang w:eastAsia="en-US"/>
              </w:rPr>
            </w:pPr>
          </w:p>
        </w:tc>
      </w:tr>
      <w:tr w:rsidR="009E0AE1" w:rsidRPr="00191CC4" w14:paraId="62A4791A" w14:textId="77777777" w:rsidTr="009E0AE1">
        <w:tc>
          <w:tcPr>
            <w:tcW w:w="9628" w:type="dxa"/>
            <w:gridSpan w:val="3"/>
          </w:tcPr>
          <w:p w14:paraId="5A35F27D" w14:textId="77777777" w:rsidR="009E0AE1" w:rsidRPr="00550192" w:rsidRDefault="009E0AE1" w:rsidP="00113EB3">
            <w:pPr>
              <w:jc w:val="center"/>
              <w:rPr>
                <w:b/>
                <w:color w:val="C00000"/>
                <w:sz w:val="24"/>
                <w:lang w:eastAsia="en-US"/>
              </w:rPr>
            </w:pPr>
            <w:r w:rsidRPr="00E23D98">
              <w:rPr>
                <w:b/>
                <w:sz w:val="24"/>
                <w:lang w:eastAsia="en-US"/>
              </w:rPr>
              <w:t>Kiti žinomi subtiekėjai, kurie bus pasitelkti vykdant pirkimo sutartį ir kurių pajėgumais nesiremiama įrodinėjant kvalifikacijos atitikt</w:t>
            </w:r>
            <w:r>
              <w:rPr>
                <w:b/>
                <w:sz w:val="24"/>
                <w:lang w:eastAsia="en-US"/>
              </w:rPr>
              <w:t>ies</w:t>
            </w:r>
          </w:p>
        </w:tc>
      </w:tr>
      <w:tr w:rsidR="009B1DAF" w:rsidRPr="00191CC4" w14:paraId="404DF5B1" w14:textId="77777777" w:rsidTr="00577095">
        <w:tc>
          <w:tcPr>
            <w:tcW w:w="671" w:type="dxa"/>
          </w:tcPr>
          <w:p w14:paraId="5AC6D686" w14:textId="77777777" w:rsidR="009B1DAF" w:rsidRPr="00191CC4" w:rsidRDefault="009B1DAF" w:rsidP="00113EB3">
            <w:pPr>
              <w:jc w:val="both"/>
              <w:rPr>
                <w:sz w:val="24"/>
                <w:lang w:eastAsia="en-US"/>
              </w:rPr>
            </w:pPr>
          </w:p>
        </w:tc>
        <w:tc>
          <w:tcPr>
            <w:tcW w:w="3860" w:type="dxa"/>
          </w:tcPr>
          <w:p w14:paraId="1920CB18" w14:textId="77777777" w:rsidR="009B1DAF" w:rsidRPr="00E23D98" w:rsidRDefault="009B1DAF" w:rsidP="00113EB3">
            <w:pPr>
              <w:jc w:val="both"/>
              <w:rPr>
                <w:sz w:val="24"/>
                <w:lang w:eastAsia="en-US"/>
              </w:rPr>
            </w:pPr>
          </w:p>
        </w:tc>
        <w:tc>
          <w:tcPr>
            <w:tcW w:w="5097" w:type="dxa"/>
          </w:tcPr>
          <w:p w14:paraId="1A1C073A" w14:textId="77777777" w:rsidR="009B1DAF" w:rsidRPr="00191CC4" w:rsidRDefault="009B1DAF" w:rsidP="00113EB3">
            <w:pPr>
              <w:jc w:val="both"/>
              <w:rPr>
                <w:sz w:val="24"/>
                <w:lang w:eastAsia="en-US"/>
              </w:rPr>
            </w:pPr>
          </w:p>
        </w:tc>
      </w:tr>
      <w:tr w:rsidR="009B1DAF" w:rsidRPr="00191CC4" w14:paraId="725B3040" w14:textId="77777777" w:rsidTr="001145C2">
        <w:tc>
          <w:tcPr>
            <w:tcW w:w="671" w:type="dxa"/>
          </w:tcPr>
          <w:p w14:paraId="09D754EE" w14:textId="77777777" w:rsidR="009B1DAF" w:rsidRPr="00191CC4" w:rsidRDefault="009B1DAF" w:rsidP="00113EB3">
            <w:pPr>
              <w:jc w:val="both"/>
              <w:rPr>
                <w:sz w:val="24"/>
                <w:lang w:eastAsia="en-US"/>
              </w:rPr>
            </w:pPr>
          </w:p>
        </w:tc>
        <w:tc>
          <w:tcPr>
            <w:tcW w:w="3860" w:type="dxa"/>
          </w:tcPr>
          <w:p w14:paraId="24E1E8D5" w14:textId="77777777" w:rsidR="009B1DAF" w:rsidRPr="00191CC4" w:rsidRDefault="009B1DAF" w:rsidP="00113EB3">
            <w:pPr>
              <w:jc w:val="both"/>
              <w:rPr>
                <w:sz w:val="24"/>
                <w:lang w:eastAsia="en-US"/>
              </w:rPr>
            </w:pPr>
          </w:p>
        </w:tc>
        <w:tc>
          <w:tcPr>
            <w:tcW w:w="5097" w:type="dxa"/>
          </w:tcPr>
          <w:p w14:paraId="09ADF9F7" w14:textId="77777777" w:rsidR="009B1DAF" w:rsidRPr="00191CC4" w:rsidRDefault="009B1DAF" w:rsidP="00113EB3">
            <w:pPr>
              <w:jc w:val="both"/>
              <w:rPr>
                <w:sz w:val="24"/>
                <w:lang w:eastAsia="en-US"/>
              </w:rPr>
            </w:pPr>
          </w:p>
        </w:tc>
      </w:tr>
      <w:tr w:rsidR="009B1DAF" w:rsidRPr="00191CC4" w14:paraId="2A9A26E5" w14:textId="77777777" w:rsidTr="0070354A">
        <w:tc>
          <w:tcPr>
            <w:tcW w:w="671" w:type="dxa"/>
          </w:tcPr>
          <w:p w14:paraId="2F56F7F2" w14:textId="77777777" w:rsidR="009B1DAF" w:rsidRPr="00191CC4" w:rsidRDefault="009B1DAF" w:rsidP="00113EB3">
            <w:pPr>
              <w:jc w:val="both"/>
              <w:rPr>
                <w:sz w:val="24"/>
                <w:lang w:eastAsia="en-US"/>
              </w:rPr>
            </w:pPr>
          </w:p>
        </w:tc>
        <w:tc>
          <w:tcPr>
            <w:tcW w:w="3860" w:type="dxa"/>
          </w:tcPr>
          <w:p w14:paraId="3672B995" w14:textId="77777777" w:rsidR="009B1DAF" w:rsidRPr="00191CC4" w:rsidRDefault="009B1DAF" w:rsidP="00113EB3">
            <w:pPr>
              <w:jc w:val="both"/>
              <w:rPr>
                <w:sz w:val="24"/>
                <w:lang w:eastAsia="en-US"/>
              </w:rPr>
            </w:pPr>
          </w:p>
        </w:tc>
        <w:tc>
          <w:tcPr>
            <w:tcW w:w="5097" w:type="dxa"/>
          </w:tcPr>
          <w:p w14:paraId="6A466B95" w14:textId="77777777" w:rsidR="009B1DAF" w:rsidRPr="00191CC4" w:rsidRDefault="009B1DAF" w:rsidP="00113EB3">
            <w:pPr>
              <w:jc w:val="both"/>
              <w:rPr>
                <w:sz w:val="24"/>
                <w:lang w:eastAsia="en-US"/>
              </w:rPr>
            </w:pPr>
          </w:p>
        </w:tc>
      </w:tr>
    </w:tbl>
    <w:p w14:paraId="76D2EB04" w14:textId="77777777" w:rsidR="009E0AE1" w:rsidRDefault="009E0AE1" w:rsidP="009E0AE1">
      <w:pPr>
        <w:spacing w:after="0" w:line="240" w:lineRule="auto"/>
        <w:ind w:firstLine="567"/>
        <w:jc w:val="both"/>
        <w:rPr>
          <w:rFonts w:ascii="Times New Roman" w:eastAsia="Times New Roman" w:hAnsi="Times New Roman" w:cs="Times New Roman"/>
          <w:sz w:val="24"/>
          <w:szCs w:val="20"/>
          <w:lang w:eastAsia="en-US"/>
        </w:rPr>
      </w:pPr>
    </w:p>
    <w:p w14:paraId="148EF1C4" w14:textId="77777777"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w:t>
      </w:r>
      <w:proofErr w:type="spellStart"/>
      <w:r w:rsidR="009B1DAF">
        <w:rPr>
          <w:rFonts w:ascii="Times New Roman" w:eastAsia="Times New Roman" w:hAnsi="Times New Roman" w:cs="Times New Roman"/>
          <w:sz w:val="24"/>
          <w:szCs w:val="20"/>
          <w:lang w:eastAsia="en-US"/>
        </w:rPr>
        <w:t>kvazisubtiekėjus</w:t>
      </w:r>
      <w:proofErr w:type="spellEnd"/>
      <w:r w:rsidR="009B1DAF">
        <w:rPr>
          <w:rFonts w:ascii="Times New Roman" w:eastAsia="Times New Roman" w:hAnsi="Times New Roman" w:cs="Times New Roman"/>
          <w:sz w:val="24"/>
          <w:szCs w:val="20"/>
          <w:lang w:eastAsia="en-US"/>
        </w:rPr>
        <w:t xml:space="preserve"> (</w:t>
      </w:r>
      <w:r w:rsidR="009B1DAF" w:rsidRPr="009B1DAF">
        <w:rPr>
          <w:rFonts w:ascii="Times New Roman" w:eastAsia="Times New Roman" w:hAnsi="Times New Roman" w:cs="Times New Roman"/>
          <w:sz w:val="24"/>
          <w:szCs w:val="20"/>
          <w:lang w:eastAsia="en-US"/>
        </w:rPr>
        <w:t>specialist</w:t>
      </w:r>
      <w:r w:rsidR="009B1DAF">
        <w:rPr>
          <w:rFonts w:ascii="Times New Roman" w:eastAsia="Times New Roman" w:hAnsi="Times New Roman" w:cs="Times New Roman"/>
          <w:sz w:val="24"/>
          <w:szCs w:val="20"/>
          <w:lang w:eastAsia="en-US"/>
        </w:rPr>
        <w:t>us</w:t>
      </w:r>
      <w:r w:rsidR="009B1DAF" w:rsidRPr="009B1DAF">
        <w:rPr>
          <w:rFonts w:ascii="Times New Roman" w:eastAsia="Times New Roman" w:hAnsi="Times New Roman" w:cs="Times New Roman"/>
          <w:sz w:val="24"/>
          <w:szCs w:val="20"/>
          <w:lang w:eastAsia="en-US"/>
        </w:rPr>
        <w:t>, kurių kvalifikacija remiasi tiekėjas, ir kurie pa</w:t>
      </w:r>
      <w:r w:rsidR="009B1DAF">
        <w:rPr>
          <w:rFonts w:ascii="Times New Roman" w:eastAsia="Times New Roman" w:hAnsi="Times New Roman" w:cs="Times New Roman"/>
          <w:sz w:val="24"/>
          <w:szCs w:val="20"/>
          <w:lang w:eastAsia="en-US"/>
        </w:rPr>
        <w:t xml:space="preserve">raiškos </w:t>
      </w:r>
      <w:r w:rsidR="009B1DAF" w:rsidRPr="009B1DAF">
        <w:rPr>
          <w:rFonts w:ascii="Times New Roman" w:eastAsia="Times New Roman" w:hAnsi="Times New Roman" w:cs="Times New Roman"/>
          <w:sz w:val="24"/>
          <w:szCs w:val="20"/>
          <w:lang w:eastAsia="en-US"/>
        </w:rPr>
        <w:t xml:space="preserve">teikimo metu dar nėra tiekėjo ar subtiekėjo darbuotojai, tačiau juos ketinama įdarbinti, jei pasiūlymas </w:t>
      </w:r>
      <w:r w:rsidR="009B1DAF">
        <w:rPr>
          <w:rFonts w:ascii="Times New Roman" w:eastAsia="Times New Roman" w:hAnsi="Times New Roman" w:cs="Times New Roman"/>
          <w:sz w:val="24"/>
          <w:szCs w:val="20"/>
          <w:lang w:eastAsia="en-US"/>
        </w:rPr>
        <w:t xml:space="preserve">konkrečiame pirkime </w:t>
      </w:r>
      <w:r w:rsidR="009B1DAF" w:rsidRPr="009B1DAF">
        <w:rPr>
          <w:rFonts w:ascii="Times New Roman" w:eastAsia="Times New Roman" w:hAnsi="Times New Roman" w:cs="Times New Roman"/>
          <w:sz w:val="24"/>
          <w:szCs w:val="20"/>
          <w:lang w:eastAsia="en-US"/>
        </w:rPr>
        <w:t>bus pripažintas laimėjusiu</w:t>
      </w:r>
      <w:r w:rsidR="009B1DAF">
        <w:rPr>
          <w:rFonts w:ascii="Times New Roman" w:eastAsia="Times New Roman" w:hAnsi="Times New Roman" w:cs="Times New Roman"/>
          <w:sz w:val="24"/>
          <w:szCs w:val="20"/>
          <w:lang w:eastAsia="en-US"/>
        </w:rPr>
        <w:t>)</w:t>
      </w:r>
      <w:r w:rsidRPr="00191CC4">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3576"/>
        <w:gridCol w:w="5380"/>
      </w:tblGrid>
      <w:tr w:rsidR="00191CC4" w:rsidRPr="00191CC4" w14:paraId="3997D21C" w14:textId="77777777" w:rsidTr="00A408D5">
        <w:tc>
          <w:tcPr>
            <w:tcW w:w="672" w:type="dxa"/>
          </w:tcPr>
          <w:p w14:paraId="4ADDA2AD" w14:textId="77777777" w:rsidR="00191CC4" w:rsidRPr="00191CC4" w:rsidRDefault="00191CC4" w:rsidP="003E2ECF">
            <w:pPr>
              <w:jc w:val="center"/>
              <w:rPr>
                <w:b/>
                <w:sz w:val="24"/>
                <w:lang w:eastAsia="en-US"/>
              </w:rPr>
            </w:pPr>
            <w:r w:rsidRPr="00191CC4">
              <w:rPr>
                <w:b/>
                <w:sz w:val="24"/>
                <w:lang w:eastAsia="en-US"/>
              </w:rPr>
              <w:t xml:space="preserve">Eil. </w:t>
            </w:r>
            <w:proofErr w:type="spellStart"/>
            <w:r w:rsidR="003E2ECF">
              <w:rPr>
                <w:b/>
                <w:sz w:val="24"/>
                <w:lang w:eastAsia="en-US"/>
              </w:rPr>
              <w:t>n</w:t>
            </w:r>
            <w:r w:rsidRPr="00191CC4">
              <w:rPr>
                <w:b/>
                <w:sz w:val="24"/>
                <w:lang w:eastAsia="en-US"/>
              </w:rPr>
              <w:t>r.</w:t>
            </w:r>
            <w:proofErr w:type="spellEnd"/>
          </w:p>
        </w:tc>
        <w:tc>
          <w:tcPr>
            <w:tcW w:w="3576" w:type="dxa"/>
          </w:tcPr>
          <w:p w14:paraId="33B6A2B6" w14:textId="77777777" w:rsidR="00191CC4" w:rsidRPr="00191CC4" w:rsidRDefault="00191CC4" w:rsidP="00191CC4">
            <w:pPr>
              <w:jc w:val="center"/>
              <w:rPr>
                <w:b/>
                <w:sz w:val="24"/>
                <w:lang w:eastAsia="en-US"/>
              </w:rPr>
            </w:pPr>
            <w:r w:rsidRPr="00191CC4">
              <w:rPr>
                <w:b/>
                <w:sz w:val="24"/>
                <w:lang w:eastAsia="en-US"/>
              </w:rPr>
              <w:t>Vardas ir pavardė</w:t>
            </w:r>
          </w:p>
        </w:tc>
        <w:tc>
          <w:tcPr>
            <w:tcW w:w="5380" w:type="dxa"/>
          </w:tcPr>
          <w:p w14:paraId="008CEE1F" w14:textId="77777777" w:rsidR="00191CC4" w:rsidRPr="00191CC4" w:rsidRDefault="00191CC4" w:rsidP="002B6C1B">
            <w:pPr>
              <w:jc w:val="center"/>
              <w:rPr>
                <w:b/>
                <w:sz w:val="24"/>
                <w:lang w:eastAsia="en-US"/>
              </w:rPr>
            </w:pPr>
            <w:r w:rsidRPr="00191CC4">
              <w:rPr>
                <w:b/>
                <w:sz w:val="24"/>
                <w:lang w:eastAsia="en-US"/>
              </w:rPr>
              <w:t>Specialisto dabartinė darbovietė</w:t>
            </w:r>
          </w:p>
        </w:tc>
      </w:tr>
      <w:tr w:rsidR="00191CC4" w:rsidRPr="00191CC4" w14:paraId="39ED4707" w14:textId="77777777" w:rsidTr="00A408D5">
        <w:tc>
          <w:tcPr>
            <w:tcW w:w="672" w:type="dxa"/>
          </w:tcPr>
          <w:p w14:paraId="10645484" w14:textId="77777777" w:rsidR="00191CC4" w:rsidRPr="00191CC4" w:rsidRDefault="00191CC4" w:rsidP="00191CC4">
            <w:pPr>
              <w:jc w:val="both"/>
              <w:rPr>
                <w:sz w:val="24"/>
                <w:lang w:eastAsia="en-US"/>
              </w:rPr>
            </w:pPr>
          </w:p>
        </w:tc>
        <w:tc>
          <w:tcPr>
            <w:tcW w:w="3576" w:type="dxa"/>
          </w:tcPr>
          <w:p w14:paraId="740B10CF" w14:textId="77777777" w:rsidR="00191CC4" w:rsidRPr="00191CC4" w:rsidRDefault="00191CC4" w:rsidP="00191CC4">
            <w:pPr>
              <w:jc w:val="both"/>
              <w:rPr>
                <w:sz w:val="24"/>
                <w:lang w:eastAsia="en-US"/>
              </w:rPr>
            </w:pPr>
          </w:p>
        </w:tc>
        <w:tc>
          <w:tcPr>
            <w:tcW w:w="5380" w:type="dxa"/>
          </w:tcPr>
          <w:p w14:paraId="6790D2A1" w14:textId="77777777" w:rsidR="00191CC4" w:rsidRPr="00191CC4" w:rsidRDefault="00191CC4" w:rsidP="00191CC4">
            <w:pPr>
              <w:jc w:val="both"/>
              <w:rPr>
                <w:sz w:val="24"/>
                <w:lang w:eastAsia="en-US"/>
              </w:rPr>
            </w:pPr>
          </w:p>
        </w:tc>
      </w:tr>
      <w:tr w:rsidR="00191CC4" w:rsidRPr="00191CC4" w14:paraId="64A52C8F" w14:textId="77777777" w:rsidTr="00A408D5">
        <w:tc>
          <w:tcPr>
            <w:tcW w:w="672" w:type="dxa"/>
          </w:tcPr>
          <w:p w14:paraId="5ECA9788" w14:textId="77777777" w:rsidR="00191CC4" w:rsidRPr="00191CC4" w:rsidRDefault="00191CC4" w:rsidP="00191CC4">
            <w:pPr>
              <w:jc w:val="both"/>
              <w:rPr>
                <w:sz w:val="24"/>
                <w:lang w:eastAsia="en-US"/>
              </w:rPr>
            </w:pPr>
          </w:p>
        </w:tc>
        <w:tc>
          <w:tcPr>
            <w:tcW w:w="3576" w:type="dxa"/>
          </w:tcPr>
          <w:p w14:paraId="1D241AE5" w14:textId="77777777" w:rsidR="00191CC4" w:rsidRPr="00191CC4" w:rsidRDefault="00191CC4" w:rsidP="00191CC4">
            <w:pPr>
              <w:jc w:val="both"/>
              <w:rPr>
                <w:sz w:val="24"/>
                <w:lang w:eastAsia="en-US"/>
              </w:rPr>
            </w:pPr>
          </w:p>
        </w:tc>
        <w:tc>
          <w:tcPr>
            <w:tcW w:w="5380" w:type="dxa"/>
          </w:tcPr>
          <w:p w14:paraId="0D28788B" w14:textId="77777777" w:rsidR="00191CC4" w:rsidRPr="00191CC4" w:rsidRDefault="00191CC4" w:rsidP="00191CC4">
            <w:pPr>
              <w:jc w:val="both"/>
              <w:rPr>
                <w:sz w:val="24"/>
                <w:lang w:eastAsia="en-US"/>
              </w:rPr>
            </w:pPr>
          </w:p>
        </w:tc>
      </w:tr>
    </w:tbl>
    <w:p w14:paraId="59D44E30" w14:textId="77777777" w:rsidR="009B1DAF" w:rsidRDefault="009B1DAF" w:rsidP="009B1DAF">
      <w:pPr>
        <w:spacing w:after="0" w:line="240" w:lineRule="auto"/>
        <w:jc w:val="both"/>
        <w:rPr>
          <w:rFonts w:ascii="Times New Roman" w:eastAsia="Times New Roman" w:hAnsi="Times New Roman" w:cs="Times New Roman"/>
          <w:sz w:val="24"/>
          <w:szCs w:val="20"/>
          <w:lang w:eastAsia="en-US"/>
        </w:rPr>
      </w:pPr>
    </w:p>
    <w:p w14:paraId="40C87BA7" w14:textId="77777777"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w:t>
      </w:r>
      <w:r w:rsidR="005F5FB5">
        <w:rPr>
          <w:rFonts w:ascii="Times New Roman" w:eastAsia="Times New Roman" w:hAnsi="Times New Roman" w:cs="Times New Roman"/>
          <w:sz w:val="24"/>
          <w:szCs w:val="20"/>
          <w:lang w:eastAsia="en-US"/>
        </w:rPr>
        <w:t xml:space="preserve">raiška </w:t>
      </w:r>
      <w:r w:rsidRPr="00191CC4">
        <w:rPr>
          <w:rFonts w:ascii="Times New Roman" w:eastAsia="Times New Roman" w:hAnsi="Times New Roman" w:cs="Times New Roman"/>
          <w:sz w:val="24"/>
          <w:szCs w:val="20"/>
          <w:lang w:eastAsia="en-US"/>
        </w:rPr>
        <w:t>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3089E15D" w14:textId="77777777" w:rsidTr="00B00829">
        <w:tc>
          <w:tcPr>
            <w:tcW w:w="675" w:type="dxa"/>
          </w:tcPr>
          <w:p w14:paraId="663C84F1" w14:textId="77777777" w:rsidR="00191CC4" w:rsidRPr="00191CC4" w:rsidRDefault="00191CC4" w:rsidP="003E2ECF">
            <w:pPr>
              <w:jc w:val="center"/>
              <w:rPr>
                <w:b/>
                <w:sz w:val="24"/>
                <w:lang w:eastAsia="en-US"/>
              </w:rPr>
            </w:pPr>
            <w:r w:rsidRPr="00191CC4">
              <w:rPr>
                <w:b/>
                <w:sz w:val="24"/>
                <w:lang w:eastAsia="en-US"/>
              </w:rPr>
              <w:t xml:space="preserve">Eil. </w:t>
            </w:r>
            <w:proofErr w:type="spellStart"/>
            <w:r w:rsidR="003E2ECF">
              <w:rPr>
                <w:b/>
                <w:sz w:val="24"/>
                <w:lang w:eastAsia="en-US"/>
              </w:rPr>
              <w:t>n</w:t>
            </w:r>
            <w:r w:rsidRPr="00191CC4">
              <w:rPr>
                <w:b/>
                <w:sz w:val="24"/>
                <w:lang w:eastAsia="en-US"/>
              </w:rPr>
              <w:t>r.</w:t>
            </w:r>
            <w:proofErr w:type="spellEnd"/>
          </w:p>
        </w:tc>
        <w:tc>
          <w:tcPr>
            <w:tcW w:w="9179" w:type="dxa"/>
          </w:tcPr>
          <w:p w14:paraId="3AC4F222"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28D96E8D" w14:textId="77777777" w:rsidTr="00B00829">
        <w:tc>
          <w:tcPr>
            <w:tcW w:w="675" w:type="dxa"/>
          </w:tcPr>
          <w:p w14:paraId="34976C8D" w14:textId="77777777" w:rsidR="00191CC4" w:rsidRPr="00191CC4" w:rsidRDefault="00191CC4" w:rsidP="00191CC4">
            <w:pPr>
              <w:jc w:val="both"/>
              <w:rPr>
                <w:sz w:val="24"/>
                <w:lang w:eastAsia="en-US"/>
              </w:rPr>
            </w:pPr>
          </w:p>
        </w:tc>
        <w:tc>
          <w:tcPr>
            <w:tcW w:w="9179" w:type="dxa"/>
          </w:tcPr>
          <w:p w14:paraId="302C26CE" w14:textId="77777777" w:rsidR="00191CC4" w:rsidRPr="00191CC4" w:rsidRDefault="00191CC4" w:rsidP="00191CC4">
            <w:pPr>
              <w:jc w:val="both"/>
              <w:rPr>
                <w:sz w:val="24"/>
                <w:lang w:eastAsia="en-US"/>
              </w:rPr>
            </w:pPr>
          </w:p>
        </w:tc>
      </w:tr>
      <w:tr w:rsidR="00191CC4" w:rsidRPr="00191CC4" w14:paraId="0A3E23B1" w14:textId="77777777" w:rsidTr="00B00829">
        <w:tc>
          <w:tcPr>
            <w:tcW w:w="675" w:type="dxa"/>
          </w:tcPr>
          <w:p w14:paraId="3872D62A" w14:textId="77777777" w:rsidR="00191CC4" w:rsidRPr="00191CC4" w:rsidRDefault="00191CC4" w:rsidP="00191CC4">
            <w:pPr>
              <w:jc w:val="both"/>
              <w:rPr>
                <w:sz w:val="24"/>
                <w:lang w:eastAsia="en-US"/>
              </w:rPr>
            </w:pPr>
          </w:p>
        </w:tc>
        <w:tc>
          <w:tcPr>
            <w:tcW w:w="9179" w:type="dxa"/>
          </w:tcPr>
          <w:p w14:paraId="288ED2EA" w14:textId="77777777" w:rsidR="00191CC4" w:rsidRPr="00191CC4" w:rsidRDefault="00191CC4" w:rsidP="00191CC4">
            <w:pPr>
              <w:jc w:val="both"/>
              <w:rPr>
                <w:sz w:val="24"/>
                <w:lang w:eastAsia="en-US"/>
              </w:rPr>
            </w:pPr>
          </w:p>
        </w:tc>
      </w:tr>
      <w:tr w:rsidR="00191CC4" w:rsidRPr="00191CC4" w14:paraId="6A450D67" w14:textId="77777777" w:rsidTr="00B00829">
        <w:tc>
          <w:tcPr>
            <w:tcW w:w="675" w:type="dxa"/>
          </w:tcPr>
          <w:p w14:paraId="0CEBF81F" w14:textId="77777777" w:rsidR="00191CC4" w:rsidRPr="00191CC4" w:rsidRDefault="00191CC4" w:rsidP="00191CC4">
            <w:pPr>
              <w:jc w:val="both"/>
              <w:rPr>
                <w:sz w:val="24"/>
                <w:lang w:eastAsia="en-US"/>
              </w:rPr>
            </w:pPr>
          </w:p>
        </w:tc>
        <w:tc>
          <w:tcPr>
            <w:tcW w:w="9179" w:type="dxa"/>
          </w:tcPr>
          <w:p w14:paraId="539A874A" w14:textId="77777777" w:rsidR="00191CC4" w:rsidRPr="00191CC4" w:rsidRDefault="00191CC4" w:rsidP="00191CC4">
            <w:pPr>
              <w:jc w:val="both"/>
              <w:rPr>
                <w:sz w:val="24"/>
                <w:lang w:eastAsia="en-US"/>
              </w:rPr>
            </w:pPr>
          </w:p>
        </w:tc>
      </w:tr>
      <w:tr w:rsidR="00191CC4" w:rsidRPr="00191CC4" w14:paraId="7E039E23" w14:textId="77777777" w:rsidTr="00B00829">
        <w:tc>
          <w:tcPr>
            <w:tcW w:w="675" w:type="dxa"/>
          </w:tcPr>
          <w:p w14:paraId="76201B5B" w14:textId="77777777" w:rsidR="00191CC4" w:rsidRPr="00191CC4" w:rsidRDefault="00191CC4" w:rsidP="00191CC4">
            <w:pPr>
              <w:jc w:val="both"/>
              <w:rPr>
                <w:sz w:val="24"/>
                <w:lang w:eastAsia="en-US"/>
              </w:rPr>
            </w:pPr>
          </w:p>
        </w:tc>
        <w:tc>
          <w:tcPr>
            <w:tcW w:w="9179" w:type="dxa"/>
          </w:tcPr>
          <w:p w14:paraId="48C66453" w14:textId="77777777" w:rsidR="00191CC4" w:rsidRPr="00191CC4" w:rsidRDefault="00191CC4" w:rsidP="00191CC4">
            <w:pPr>
              <w:jc w:val="both"/>
              <w:rPr>
                <w:sz w:val="24"/>
                <w:lang w:eastAsia="en-US"/>
              </w:rPr>
            </w:pPr>
          </w:p>
        </w:tc>
      </w:tr>
    </w:tbl>
    <w:p w14:paraId="6BD6AAAF"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255EF316" w14:textId="77777777" w:rsidR="002B6C1B" w:rsidRPr="002B6C1B" w:rsidRDefault="002B6C1B" w:rsidP="002B6C1B">
      <w:pPr>
        <w:spacing w:after="0" w:line="240" w:lineRule="auto"/>
        <w:ind w:firstLine="720"/>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Ši</w:t>
      </w:r>
      <w:r w:rsidR="00A408D5">
        <w:rPr>
          <w:rFonts w:ascii="Times New Roman" w:eastAsia="Times New Roman" w:hAnsi="Times New Roman" w:cs="Times New Roman"/>
          <w:sz w:val="24"/>
          <w:szCs w:val="24"/>
          <w:lang w:eastAsia="en-US"/>
        </w:rPr>
        <w:t>oje</w:t>
      </w:r>
      <w:r w:rsidRPr="002B6C1B">
        <w:rPr>
          <w:rFonts w:ascii="Times New Roman" w:eastAsia="Times New Roman" w:hAnsi="Times New Roman" w:cs="Times New Roman"/>
          <w:sz w:val="24"/>
          <w:szCs w:val="24"/>
          <w:lang w:eastAsia="en-US"/>
        </w:rPr>
        <w:t xml:space="preserve"> pa</w:t>
      </w:r>
      <w:r w:rsidR="00A408D5">
        <w:rPr>
          <w:rFonts w:ascii="Times New Roman" w:eastAsia="Times New Roman" w:hAnsi="Times New Roman" w:cs="Times New Roman"/>
          <w:sz w:val="24"/>
          <w:szCs w:val="24"/>
          <w:lang w:eastAsia="en-US"/>
        </w:rPr>
        <w:t>raiškoje</w:t>
      </w:r>
      <w:r w:rsidRPr="002B6C1B">
        <w:rPr>
          <w:rFonts w:ascii="Times New Roman" w:eastAsia="Times New Roman" w:hAnsi="Times New Roman" w:cs="Times New Roman"/>
          <w:sz w:val="24"/>
          <w:szCs w:val="24"/>
          <w:lang w:eastAsia="en-US"/>
        </w:rPr>
        <w:t xml:space="preserv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687"/>
        <w:gridCol w:w="3260"/>
        <w:gridCol w:w="3125"/>
      </w:tblGrid>
      <w:tr w:rsidR="002B6C1B" w:rsidRPr="002B6C1B" w14:paraId="640D7FAB"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6A0620B"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Eil.</w:t>
            </w:r>
          </w:p>
          <w:p w14:paraId="11DE0BAD" w14:textId="77777777" w:rsidR="002B6C1B" w:rsidRPr="002B6C1B" w:rsidRDefault="003E2ECF"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proofErr w:type="spellStart"/>
            <w:r>
              <w:rPr>
                <w:rFonts w:ascii="Times New Roman" w:eastAsia="Times New Roman" w:hAnsi="Times New Roman" w:cs="Times New Roman"/>
                <w:b/>
                <w:bCs/>
                <w:sz w:val="24"/>
                <w:szCs w:val="24"/>
                <w:lang w:eastAsia="en-US"/>
              </w:rPr>
              <w:t>n</w:t>
            </w:r>
            <w:r w:rsidR="002B6C1B" w:rsidRPr="002B6C1B">
              <w:rPr>
                <w:rFonts w:ascii="Times New Roman" w:eastAsia="Times New Roman" w:hAnsi="Times New Roman" w:cs="Times New Roman"/>
                <w:b/>
                <w:bCs/>
                <w:sz w:val="24"/>
                <w:szCs w:val="24"/>
                <w:lang w:eastAsia="en-US"/>
              </w:rPr>
              <w:t>r.</w:t>
            </w:r>
            <w:proofErr w:type="spellEnd"/>
          </w:p>
        </w:tc>
        <w:tc>
          <w:tcPr>
            <w:tcW w:w="2687" w:type="dxa"/>
            <w:tcBorders>
              <w:top w:val="single" w:sz="4" w:space="0" w:color="auto"/>
              <w:left w:val="single" w:sz="4" w:space="0" w:color="auto"/>
              <w:bottom w:val="single" w:sz="4" w:space="0" w:color="auto"/>
              <w:right w:val="single" w:sz="4" w:space="0" w:color="auto"/>
            </w:tcBorders>
            <w:vAlign w:val="center"/>
          </w:tcPr>
          <w:p w14:paraId="0E72B0DC"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0F7A68F"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1"/>
            </w:r>
            <w:r w:rsidRPr="002B6C1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25" w:type="dxa"/>
            <w:tcBorders>
              <w:top w:val="single" w:sz="4" w:space="0" w:color="auto"/>
              <w:left w:val="single" w:sz="4" w:space="0" w:color="auto"/>
              <w:bottom w:val="single" w:sz="4" w:space="0" w:color="auto"/>
              <w:right w:val="single" w:sz="4" w:space="0" w:color="auto"/>
            </w:tcBorders>
            <w:vAlign w:val="center"/>
          </w:tcPr>
          <w:p w14:paraId="17BDB676"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2B6C1B" w:rsidRPr="002B6C1B" w14:paraId="7056EC2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74E7A2C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755D90F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218EAB7F"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7955EC4B"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B6C1B" w:rsidRPr="002B6C1B" w14:paraId="7E1514F7"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51AFB97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5D6BD856"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57329D"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653D5C91"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2B6C1B" w:rsidRPr="002B6C1B" w14:paraId="194008D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09D2565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687" w:type="dxa"/>
            <w:tcBorders>
              <w:top w:val="single" w:sz="4" w:space="0" w:color="auto"/>
              <w:left w:val="single" w:sz="4" w:space="0" w:color="auto"/>
              <w:bottom w:val="single" w:sz="4" w:space="0" w:color="auto"/>
              <w:right w:val="single" w:sz="4" w:space="0" w:color="auto"/>
            </w:tcBorders>
          </w:tcPr>
          <w:p w14:paraId="654654B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2B6C1B">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562DC56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125" w:type="dxa"/>
            <w:tcBorders>
              <w:top w:val="single" w:sz="4" w:space="0" w:color="auto"/>
              <w:left w:val="single" w:sz="4" w:space="0" w:color="auto"/>
              <w:bottom w:val="single" w:sz="4" w:space="0" w:color="auto"/>
              <w:right w:val="single" w:sz="4" w:space="0" w:color="auto"/>
            </w:tcBorders>
          </w:tcPr>
          <w:p w14:paraId="34FAEC1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8A116AC" w14:textId="77777777" w:rsidR="002B6C1B" w:rsidRDefault="002B6C1B" w:rsidP="00191CC4">
      <w:pPr>
        <w:spacing w:after="0" w:line="240" w:lineRule="auto"/>
        <w:jc w:val="both"/>
        <w:rPr>
          <w:rFonts w:ascii="Times New Roman" w:eastAsia="Times New Roman" w:hAnsi="Times New Roman" w:cs="Times New Roman"/>
          <w:sz w:val="24"/>
          <w:szCs w:val="20"/>
          <w:lang w:eastAsia="en-US"/>
        </w:rPr>
      </w:pPr>
    </w:p>
    <w:p w14:paraId="66EF9F25"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11B94668"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0BCEAFD8"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33C9D74"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7713685"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6D455BD0" w14:textId="77777777" w:rsidR="00191CC4" w:rsidRPr="00191CC4" w:rsidRDefault="00191CC4" w:rsidP="00191CC4">
      <w:pPr>
        <w:suppressAutoHyphens/>
        <w:spacing w:after="0" w:line="240" w:lineRule="auto"/>
        <w:jc w:val="both"/>
        <w:rPr>
          <w:rFonts w:ascii="Times New Roman" w:eastAsia="Times New Roman" w:hAnsi="Times New Roman" w:cs="Times New Roman"/>
          <w:i/>
          <w:sz w:val="24"/>
          <w:szCs w:val="20"/>
          <w:lang w:eastAsia="en-US"/>
        </w:rPr>
      </w:pPr>
      <w:r w:rsidRPr="00191CC4">
        <w:rPr>
          <w:rFonts w:ascii="Times New Roman" w:eastAsia="Times New Roman" w:hAnsi="Times New Roman" w:cs="Times New Roman"/>
          <w:i/>
          <w:sz w:val="24"/>
          <w:szCs w:val="20"/>
          <w:lang w:eastAsia="en-US"/>
        </w:rPr>
        <w:t>Dalyvis  arba jo  įgaliotas asmuo</w:t>
      </w:r>
      <w:r w:rsidRPr="00191CC4">
        <w:rPr>
          <w:rFonts w:ascii="Times New Roman" w:eastAsia="Times New Roman" w:hAnsi="Times New Roman" w:cs="Times New Roman"/>
          <w:i/>
          <w:sz w:val="24"/>
          <w:szCs w:val="20"/>
          <w:lang w:eastAsia="en-US"/>
        </w:rPr>
        <w:tab/>
        <w:t>parašas</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t>vardas ir pavardė</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p>
    <w:p w14:paraId="18E0300E"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6BA0355E" w14:textId="77777777" w:rsid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7C2C3E65" w14:textId="77777777" w:rsidR="004C5572" w:rsidRDefault="004C5572" w:rsidP="00191CC4">
      <w:pPr>
        <w:suppressAutoHyphens/>
        <w:spacing w:after="0" w:line="240" w:lineRule="auto"/>
        <w:jc w:val="both"/>
        <w:rPr>
          <w:rFonts w:ascii="Times New Roman" w:eastAsia="Times New Roman" w:hAnsi="Times New Roman" w:cs="Times New Roman"/>
          <w:sz w:val="24"/>
          <w:szCs w:val="20"/>
          <w:lang w:eastAsia="en-US"/>
        </w:rPr>
      </w:pPr>
    </w:p>
    <w:p w14:paraId="4862B495" w14:textId="77777777" w:rsidR="004C5572" w:rsidRDefault="004C5572" w:rsidP="00191CC4">
      <w:pPr>
        <w:suppressAutoHyphens/>
        <w:spacing w:after="0" w:line="240" w:lineRule="auto"/>
        <w:jc w:val="both"/>
        <w:rPr>
          <w:rFonts w:ascii="Times New Roman" w:eastAsia="Times New Roman" w:hAnsi="Times New Roman" w:cs="Times New Roman"/>
          <w:sz w:val="24"/>
          <w:szCs w:val="20"/>
          <w:lang w:eastAsia="en-US"/>
        </w:rPr>
      </w:pPr>
    </w:p>
    <w:p w14:paraId="0DB696C4" w14:textId="77777777" w:rsidR="004C5572" w:rsidRDefault="004C5572" w:rsidP="00191CC4">
      <w:pPr>
        <w:suppressAutoHyphens/>
        <w:spacing w:after="0" w:line="240" w:lineRule="auto"/>
        <w:jc w:val="both"/>
        <w:rPr>
          <w:rFonts w:ascii="Times New Roman" w:eastAsia="Times New Roman" w:hAnsi="Times New Roman" w:cs="Times New Roman"/>
          <w:sz w:val="24"/>
          <w:szCs w:val="20"/>
          <w:lang w:eastAsia="en-US"/>
        </w:rPr>
      </w:pPr>
    </w:p>
    <w:p w14:paraId="30C2A07D" w14:textId="77777777" w:rsidR="004C5572" w:rsidRDefault="004C5572" w:rsidP="00191CC4">
      <w:pPr>
        <w:suppressAutoHyphens/>
        <w:spacing w:after="0" w:line="240" w:lineRule="auto"/>
        <w:jc w:val="both"/>
        <w:rPr>
          <w:rFonts w:ascii="Times New Roman" w:eastAsia="Times New Roman" w:hAnsi="Times New Roman" w:cs="Times New Roman"/>
          <w:sz w:val="24"/>
          <w:szCs w:val="20"/>
          <w:lang w:eastAsia="en-US"/>
        </w:rPr>
      </w:pPr>
    </w:p>
    <w:p w14:paraId="3593B999" w14:textId="77777777" w:rsidR="004C5572" w:rsidRDefault="004C5572" w:rsidP="00191CC4">
      <w:pPr>
        <w:suppressAutoHyphens/>
        <w:spacing w:after="0" w:line="240" w:lineRule="auto"/>
        <w:jc w:val="both"/>
        <w:rPr>
          <w:rFonts w:ascii="Times New Roman" w:eastAsia="Times New Roman" w:hAnsi="Times New Roman" w:cs="Times New Roman"/>
          <w:sz w:val="24"/>
          <w:szCs w:val="20"/>
          <w:lang w:eastAsia="en-US"/>
        </w:rPr>
      </w:pPr>
    </w:p>
    <w:p w14:paraId="760AA8C5" w14:textId="4A5DC54B" w:rsidR="009B1DAF" w:rsidRDefault="009B1DAF" w:rsidP="00191CC4">
      <w:pPr>
        <w:suppressAutoHyphens/>
        <w:spacing w:after="0" w:line="240" w:lineRule="auto"/>
        <w:jc w:val="both"/>
        <w:rPr>
          <w:rFonts w:ascii="Times New Roman" w:eastAsia="Times New Roman" w:hAnsi="Times New Roman" w:cs="Times New Roman"/>
          <w:sz w:val="24"/>
          <w:szCs w:val="20"/>
          <w:lang w:eastAsia="en-US"/>
        </w:rPr>
      </w:pPr>
    </w:p>
    <w:p w14:paraId="0A66B1C1" w14:textId="77777777" w:rsidR="002D61A5" w:rsidRDefault="002D61A5" w:rsidP="00191CC4">
      <w:pPr>
        <w:suppressAutoHyphens/>
        <w:spacing w:after="0" w:line="240" w:lineRule="auto"/>
        <w:jc w:val="both"/>
        <w:rPr>
          <w:rFonts w:ascii="Times New Roman" w:eastAsia="Times New Roman" w:hAnsi="Times New Roman" w:cs="Times New Roman"/>
          <w:sz w:val="24"/>
          <w:szCs w:val="20"/>
          <w:lang w:eastAsia="en-US"/>
        </w:rPr>
      </w:pPr>
    </w:p>
    <w:p w14:paraId="11F97F16" w14:textId="77777777" w:rsidR="009B1DAF" w:rsidRDefault="009B1DAF" w:rsidP="00191CC4">
      <w:pPr>
        <w:suppressAutoHyphens/>
        <w:spacing w:after="0" w:line="240" w:lineRule="auto"/>
        <w:jc w:val="both"/>
        <w:rPr>
          <w:rFonts w:ascii="Times New Roman" w:eastAsia="Times New Roman" w:hAnsi="Times New Roman" w:cs="Times New Roman"/>
          <w:sz w:val="24"/>
          <w:szCs w:val="20"/>
          <w:lang w:eastAsia="en-US"/>
        </w:rPr>
      </w:pPr>
    </w:p>
    <w:p w14:paraId="3862BB69" w14:textId="49E7125F" w:rsidR="00D93A4D" w:rsidRPr="00000EDE" w:rsidRDefault="00F529EC" w:rsidP="00D93A4D">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2</w:t>
      </w:r>
      <w:r w:rsidR="00D93A4D" w:rsidRPr="00000EDE">
        <w:rPr>
          <w:rFonts w:ascii="Times New Roman" w:eastAsia="Times New Roman" w:hAnsi="Times New Roman" w:cs="Times New Roman"/>
          <w:sz w:val="24"/>
          <w:szCs w:val="24"/>
          <w:lang w:eastAsia="en-US"/>
        </w:rPr>
        <w:t xml:space="preserve"> priedas</w:t>
      </w:r>
    </w:p>
    <w:p w14:paraId="3EBC7E17" w14:textId="77777777" w:rsidR="00D93A4D" w:rsidRPr="00000EDE" w:rsidRDefault="00D93A4D" w:rsidP="00D93A4D">
      <w:pPr>
        <w:suppressAutoHyphens/>
        <w:spacing w:after="0" w:line="240" w:lineRule="auto"/>
        <w:rPr>
          <w:rFonts w:ascii="Times New Roman" w:eastAsia="Times New Roman" w:hAnsi="Times New Roman" w:cs="Times New Roman"/>
          <w:sz w:val="24"/>
          <w:szCs w:val="24"/>
          <w:lang w:eastAsia="en-US"/>
        </w:rPr>
      </w:pPr>
    </w:p>
    <w:p w14:paraId="603E151D" w14:textId="77777777" w:rsidR="00D93A4D" w:rsidRPr="00000EDE" w:rsidRDefault="00D93A4D" w:rsidP="00D93A4D">
      <w:pPr>
        <w:suppressAutoHyphens/>
        <w:spacing w:after="0" w:line="240" w:lineRule="auto"/>
        <w:jc w:val="center"/>
        <w:rPr>
          <w:rFonts w:ascii="Times New Roman" w:eastAsia="Times New Roman" w:hAnsi="Times New Roman" w:cs="Times New Roman"/>
          <w:b/>
          <w:sz w:val="24"/>
          <w:szCs w:val="24"/>
          <w:lang w:eastAsia="en-US"/>
        </w:rPr>
      </w:pPr>
      <w:r w:rsidRPr="00000EDE">
        <w:rPr>
          <w:rFonts w:ascii="Times New Roman" w:eastAsia="Times New Roman" w:hAnsi="Times New Roman" w:cs="Times New Roman"/>
          <w:b/>
          <w:sz w:val="24"/>
          <w:szCs w:val="24"/>
          <w:lang w:eastAsia="en-US"/>
        </w:rPr>
        <w:t>TIEKĖJŲ KVALIFIKACIJOS REIKALAVIMAI</w:t>
      </w:r>
    </w:p>
    <w:p w14:paraId="48BCF4CB" w14:textId="77777777" w:rsidR="004C5572" w:rsidRPr="004C5572" w:rsidRDefault="004C5572" w:rsidP="004C5572">
      <w:pPr>
        <w:spacing w:after="0" w:line="240" w:lineRule="auto"/>
        <w:rPr>
          <w:rFonts w:ascii="Times New Roman" w:hAnsi="Times New Roman" w:cs="Times New Roman"/>
          <w:sz w:val="24"/>
          <w:szCs w:val="24"/>
        </w:rPr>
      </w:pPr>
    </w:p>
    <w:tbl>
      <w:tblPr>
        <w:tblStyle w:val="Lentelstinklelis"/>
        <w:tblW w:w="0" w:type="auto"/>
        <w:tblLook w:val="04A0" w:firstRow="1" w:lastRow="0" w:firstColumn="1" w:lastColumn="0" w:noHBand="0" w:noVBand="1"/>
      </w:tblPr>
      <w:tblGrid>
        <w:gridCol w:w="805"/>
        <w:gridCol w:w="5107"/>
        <w:gridCol w:w="3716"/>
      </w:tblGrid>
      <w:tr w:rsidR="00354CEA" w:rsidRPr="004C5572" w14:paraId="23BFB6A6" w14:textId="77777777" w:rsidTr="00354CEA">
        <w:trPr>
          <w:cantSplit/>
          <w:tblHeader/>
        </w:trPr>
        <w:tc>
          <w:tcPr>
            <w:tcW w:w="805" w:type="dxa"/>
            <w:vAlign w:val="center"/>
          </w:tcPr>
          <w:p w14:paraId="1407E1DF" w14:textId="77777777" w:rsidR="004C5572" w:rsidRPr="004C5572" w:rsidRDefault="004C5572" w:rsidP="004C5572">
            <w:pPr>
              <w:jc w:val="center"/>
              <w:rPr>
                <w:b/>
                <w:sz w:val="24"/>
                <w:szCs w:val="24"/>
                <w:lang w:eastAsia="en-US"/>
              </w:rPr>
            </w:pPr>
            <w:r w:rsidRPr="004C5572">
              <w:rPr>
                <w:b/>
                <w:sz w:val="24"/>
                <w:szCs w:val="24"/>
                <w:lang w:eastAsia="en-US"/>
              </w:rPr>
              <w:t xml:space="preserve">Eil. </w:t>
            </w:r>
            <w:proofErr w:type="spellStart"/>
            <w:r w:rsidRPr="004C5572">
              <w:rPr>
                <w:b/>
                <w:sz w:val="24"/>
                <w:szCs w:val="24"/>
                <w:lang w:eastAsia="en-US"/>
              </w:rPr>
              <w:t>nr.</w:t>
            </w:r>
            <w:proofErr w:type="spellEnd"/>
          </w:p>
        </w:tc>
        <w:tc>
          <w:tcPr>
            <w:tcW w:w="5107" w:type="dxa"/>
            <w:vAlign w:val="center"/>
          </w:tcPr>
          <w:p w14:paraId="0D70DE7D" w14:textId="77777777" w:rsidR="004C5572" w:rsidRPr="004C5572" w:rsidRDefault="004C5572" w:rsidP="004C5572">
            <w:pPr>
              <w:jc w:val="center"/>
              <w:rPr>
                <w:b/>
                <w:sz w:val="24"/>
                <w:szCs w:val="24"/>
                <w:lang w:eastAsia="en-US"/>
              </w:rPr>
            </w:pPr>
            <w:r w:rsidRPr="004C5572">
              <w:rPr>
                <w:b/>
                <w:sz w:val="24"/>
                <w:szCs w:val="24"/>
                <w:lang w:eastAsia="en-US"/>
              </w:rPr>
              <w:t>Kvalifikacijos reikalavimai</w:t>
            </w:r>
          </w:p>
        </w:tc>
        <w:tc>
          <w:tcPr>
            <w:tcW w:w="3716" w:type="dxa"/>
            <w:vAlign w:val="center"/>
          </w:tcPr>
          <w:p w14:paraId="3E1416E9" w14:textId="77777777" w:rsidR="004C5572" w:rsidRPr="004C5572" w:rsidRDefault="004C5572" w:rsidP="004C5572">
            <w:pPr>
              <w:jc w:val="center"/>
              <w:rPr>
                <w:b/>
                <w:sz w:val="24"/>
                <w:szCs w:val="24"/>
                <w:lang w:eastAsia="en-US"/>
              </w:rPr>
            </w:pPr>
            <w:r w:rsidRPr="004C5572">
              <w:rPr>
                <w:b/>
                <w:sz w:val="24"/>
                <w:szCs w:val="24"/>
                <w:lang w:eastAsia="en-US"/>
              </w:rPr>
              <w:t>Patvirtinančių dokumentų sąrašas</w:t>
            </w:r>
          </w:p>
        </w:tc>
      </w:tr>
      <w:tr w:rsidR="004C5572" w:rsidRPr="004C5572" w14:paraId="71087181" w14:textId="77777777" w:rsidTr="00354CEA">
        <w:tc>
          <w:tcPr>
            <w:tcW w:w="9628" w:type="dxa"/>
            <w:gridSpan w:val="3"/>
          </w:tcPr>
          <w:p w14:paraId="0CCEB528" w14:textId="77777777" w:rsidR="004C5572" w:rsidRPr="004C5572" w:rsidRDefault="004C5572" w:rsidP="004C5572">
            <w:pPr>
              <w:jc w:val="center"/>
              <w:rPr>
                <w:b/>
                <w:i/>
                <w:sz w:val="24"/>
                <w:szCs w:val="24"/>
                <w:highlight w:val="cyan"/>
                <w:lang w:eastAsia="en-US"/>
              </w:rPr>
            </w:pPr>
            <w:r w:rsidRPr="004C5572">
              <w:rPr>
                <w:b/>
                <w:i/>
                <w:sz w:val="24"/>
                <w:szCs w:val="24"/>
                <w:lang w:eastAsia="en-US"/>
              </w:rPr>
              <w:t>Teisė verstis atitinkama veikla</w:t>
            </w:r>
          </w:p>
        </w:tc>
      </w:tr>
      <w:tr w:rsidR="00354CEA" w:rsidRPr="004C5572" w14:paraId="2CBD4933" w14:textId="77777777" w:rsidTr="00354CEA">
        <w:tc>
          <w:tcPr>
            <w:tcW w:w="805" w:type="dxa"/>
            <w:shd w:val="clear" w:color="auto" w:fill="auto"/>
          </w:tcPr>
          <w:p w14:paraId="6BF767FC" w14:textId="7666DF99" w:rsidR="004C5572" w:rsidRPr="004C5572" w:rsidRDefault="00052D80" w:rsidP="004C5572">
            <w:pPr>
              <w:rPr>
                <w:sz w:val="24"/>
                <w:szCs w:val="24"/>
                <w:highlight w:val="yellow"/>
                <w:lang w:eastAsia="en-US"/>
              </w:rPr>
            </w:pPr>
            <w:r w:rsidRPr="004477F7">
              <w:rPr>
                <w:sz w:val="24"/>
                <w:szCs w:val="24"/>
                <w:lang w:eastAsia="en-US"/>
              </w:rPr>
              <w:t>1.</w:t>
            </w:r>
          </w:p>
        </w:tc>
        <w:tc>
          <w:tcPr>
            <w:tcW w:w="5107" w:type="dxa"/>
          </w:tcPr>
          <w:p w14:paraId="0D5D0DC9" w14:textId="059783E8" w:rsidR="004C5572" w:rsidRPr="004C5572" w:rsidRDefault="004C5572" w:rsidP="004C5572">
            <w:pPr>
              <w:jc w:val="both"/>
              <w:rPr>
                <w:sz w:val="24"/>
                <w:szCs w:val="24"/>
                <w:lang w:eastAsia="en-US"/>
              </w:rPr>
            </w:pPr>
            <w:r w:rsidRPr="004C5572">
              <w:rPr>
                <w:sz w:val="24"/>
                <w:szCs w:val="24"/>
                <w:lang w:eastAsia="en-US"/>
              </w:rPr>
              <w:t xml:space="preserve">Tiekėjas (tiekėjų grupės partneriai kartu, kiekvienas partneris toje srityje, kurioje vykdys veiklą), subtiekėjai, kurių pajėgumais remiasi tiekėjas (kiekvienas toje srityje, kurioje vykdys veiklą), turi teisę </w:t>
            </w:r>
            <w:r w:rsidRPr="004033B2">
              <w:rPr>
                <w:sz w:val="24"/>
                <w:szCs w:val="24"/>
                <w:lang w:eastAsia="en-US"/>
              </w:rPr>
              <w:t xml:space="preserve">verstis </w:t>
            </w:r>
            <w:r w:rsidR="004033B2" w:rsidRPr="004033B2">
              <w:rPr>
                <w:sz w:val="24"/>
                <w:szCs w:val="24"/>
                <w:lang w:eastAsia="en-US"/>
              </w:rPr>
              <w:t>turto vertinimo</w:t>
            </w:r>
            <w:r w:rsidRPr="004033B2">
              <w:rPr>
                <w:sz w:val="24"/>
                <w:szCs w:val="24"/>
                <w:lang w:eastAsia="en-US"/>
              </w:rPr>
              <w:t xml:space="preserve"> </w:t>
            </w:r>
            <w:r w:rsidRPr="004C5572">
              <w:rPr>
                <w:sz w:val="24"/>
                <w:szCs w:val="24"/>
                <w:lang w:eastAsia="en-US"/>
              </w:rPr>
              <w:t>veikla.</w:t>
            </w:r>
          </w:p>
          <w:p w14:paraId="45E68666" w14:textId="77777777" w:rsidR="004C5572" w:rsidRPr="004C5572" w:rsidRDefault="004C5572" w:rsidP="004C5572">
            <w:pPr>
              <w:jc w:val="both"/>
              <w:rPr>
                <w:color w:val="C00000"/>
                <w:sz w:val="24"/>
                <w:szCs w:val="24"/>
                <w:lang w:eastAsia="en-US"/>
              </w:rPr>
            </w:pPr>
          </w:p>
          <w:p w14:paraId="30E1B606" w14:textId="1630D599" w:rsidR="004C5572" w:rsidRPr="004C5572" w:rsidRDefault="0007438A" w:rsidP="004C5572">
            <w:pPr>
              <w:jc w:val="both"/>
              <w:rPr>
                <w:sz w:val="24"/>
                <w:szCs w:val="24"/>
                <w:lang w:eastAsia="en-US"/>
              </w:rPr>
            </w:pPr>
            <w:r w:rsidRPr="0007438A">
              <w:rPr>
                <w:b/>
                <w:bCs/>
                <w:i/>
                <w:iCs/>
                <w:sz w:val="24"/>
                <w:szCs w:val="24"/>
                <w:u w:val="single"/>
                <w:lang w:eastAsia="en-US"/>
              </w:rPr>
              <w:t>Reikalaujamos veiklos teisinis pagrindas:</w:t>
            </w:r>
            <w:r>
              <w:rPr>
                <w:sz w:val="24"/>
                <w:szCs w:val="24"/>
                <w:lang w:eastAsia="en-US"/>
              </w:rPr>
              <w:br/>
            </w:r>
            <w:r w:rsidRPr="0007438A">
              <w:rPr>
                <w:i/>
                <w:iCs/>
                <w:sz w:val="24"/>
                <w:szCs w:val="24"/>
                <w:u w:val="single"/>
                <w:lang w:eastAsia="en-US"/>
              </w:rPr>
              <w:t>Lietuvos Respublikos turto ir verslo vertinimo paslaugų įstatymo 9 straipsnis.</w:t>
            </w:r>
            <w:r>
              <w:rPr>
                <w:sz w:val="24"/>
                <w:szCs w:val="24"/>
                <w:lang w:eastAsia="en-US"/>
              </w:rPr>
              <w:t xml:space="preserve"> </w:t>
            </w:r>
          </w:p>
          <w:p w14:paraId="5E10DF4A" w14:textId="01C7632E" w:rsidR="004C5572" w:rsidRPr="004C5572" w:rsidRDefault="004C5572" w:rsidP="004C5572">
            <w:pPr>
              <w:jc w:val="both"/>
              <w:rPr>
                <w:sz w:val="24"/>
                <w:szCs w:val="24"/>
                <w:lang w:eastAsia="en-US"/>
              </w:rPr>
            </w:pPr>
          </w:p>
          <w:p w14:paraId="366497F1" w14:textId="6E5E3F02" w:rsidR="004C5572" w:rsidRPr="004C5572" w:rsidRDefault="004C5572" w:rsidP="004C5572">
            <w:pPr>
              <w:jc w:val="both"/>
              <w:rPr>
                <w:sz w:val="24"/>
                <w:szCs w:val="24"/>
              </w:rPr>
            </w:pPr>
          </w:p>
        </w:tc>
        <w:tc>
          <w:tcPr>
            <w:tcW w:w="3716" w:type="dxa"/>
            <w:tcBorders>
              <w:bottom w:val="nil"/>
            </w:tcBorders>
          </w:tcPr>
          <w:p w14:paraId="4C25CD25" w14:textId="77777777" w:rsidR="004C5572" w:rsidRPr="004C5572" w:rsidRDefault="004C5572" w:rsidP="004C5572">
            <w:pPr>
              <w:jc w:val="both"/>
              <w:rPr>
                <w:sz w:val="24"/>
                <w:szCs w:val="24"/>
                <w:lang w:eastAsia="en-US"/>
              </w:rPr>
            </w:pPr>
            <w:r w:rsidRPr="004C5572">
              <w:rPr>
                <w:sz w:val="24"/>
                <w:szCs w:val="24"/>
                <w:lang w:eastAsia="en-US"/>
              </w:rPr>
              <w:t>EBVPD.</w:t>
            </w:r>
          </w:p>
          <w:p w14:paraId="08482B68" w14:textId="77777777" w:rsidR="004D7E6A" w:rsidRDefault="004033B2" w:rsidP="004C5572">
            <w:pPr>
              <w:jc w:val="both"/>
              <w:rPr>
                <w:sz w:val="24"/>
                <w:szCs w:val="24"/>
              </w:rPr>
            </w:pPr>
            <w:r>
              <w:rPr>
                <w:sz w:val="24"/>
                <w:szCs w:val="24"/>
              </w:rPr>
              <w:t>Perkančioji organizacija</w:t>
            </w:r>
            <w:r w:rsidRPr="00734CE1">
              <w:rPr>
                <w:sz w:val="24"/>
                <w:szCs w:val="24"/>
              </w:rPr>
              <w:t xml:space="preserve"> nereikalauja pateikti jokių šį reikalavimą įrodančių dokumentų. Perkančioji organizacija Audito, apskaitos, turto vertinimo ir nemokumo valdymo tarnybos prie Lietuvos Respublikos finansų ministerijos interneto tinklalapyje tikrina skelbiamo Išorės turto vertinimo veikla turinčių teisę verstis asmenų sąrašo duomenis</w:t>
            </w:r>
          </w:p>
          <w:p w14:paraId="11606A83" w14:textId="0BFF88B8" w:rsidR="004C5572" w:rsidRPr="001F1C63" w:rsidRDefault="00EF11F6" w:rsidP="004C5572">
            <w:pPr>
              <w:jc w:val="both"/>
              <w:rPr>
                <w:sz w:val="24"/>
                <w:szCs w:val="24"/>
              </w:rPr>
            </w:pPr>
            <w:hyperlink r:id="rId11" w:history="1">
              <w:r w:rsidR="004D7E6A" w:rsidRPr="00080EE8">
                <w:rPr>
                  <w:rStyle w:val="Hipersaitas"/>
                  <w:rFonts w:cstheme="minorBidi"/>
                  <w:sz w:val="24"/>
                  <w:szCs w:val="24"/>
                </w:rPr>
                <w:t>https://avnt.lrv.lt/lt/veiklos-sritys/vertinimas-1/vertintojai-ir-vertinimo-imones/isores-vertintoju-sarasas</w:t>
              </w:r>
            </w:hyperlink>
          </w:p>
          <w:p w14:paraId="31727EC8" w14:textId="77777777" w:rsidR="004033B2" w:rsidRPr="004C5572" w:rsidRDefault="004033B2" w:rsidP="004C5572">
            <w:pPr>
              <w:jc w:val="both"/>
              <w:rPr>
                <w:sz w:val="24"/>
                <w:szCs w:val="24"/>
                <w:lang w:eastAsia="en-US"/>
              </w:rPr>
            </w:pPr>
          </w:p>
          <w:p w14:paraId="3AE2E022" w14:textId="086F5A08" w:rsidR="004C5572" w:rsidRPr="004C5572" w:rsidRDefault="004C5572" w:rsidP="004C5572">
            <w:pPr>
              <w:jc w:val="both"/>
              <w:rPr>
                <w:sz w:val="24"/>
                <w:szCs w:val="24"/>
                <w:lang w:eastAsia="en-US"/>
              </w:rPr>
            </w:pPr>
            <w:r w:rsidRPr="004C5572">
              <w:rPr>
                <w:sz w:val="24"/>
                <w:szCs w:val="24"/>
                <w:lang w:eastAsia="en-US"/>
              </w:rPr>
              <w:t xml:space="preserve">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w:t>
            </w:r>
            <w:r w:rsidR="00CE55F6">
              <w:rPr>
                <w:sz w:val="24"/>
                <w:szCs w:val="24"/>
                <w:lang w:eastAsia="en-US"/>
              </w:rPr>
              <w:t>paraiškų</w:t>
            </w:r>
            <w:r w:rsidRPr="004C5572">
              <w:rPr>
                <w:sz w:val="24"/>
                <w:szCs w:val="24"/>
                <w:lang w:eastAsia="en-US"/>
              </w:rPr>
              <w:t xml:space="preserve"> pateikimo datos iki </w:t>
            </w:r>
            <w:r w:rsidR="00432C23">
              <w:rPr>
                <w:sz w:val="24"/>
                <w:szCs w:val="24"/>
                <w:lang w:eastAsia="en-US"/>
              </w:rPr>
              <w:t>DPS sudarymo</w:t>
            </w:r>
            <w:r w:rsidRPr="004C5572">
              <w:rPr>
                <w:sz w:val="24"/>
                <w:szCs w:val="24"/>
                <w:lang w:eastAsia="en-US"/>
              </w:rPr>
              <w:t xml:space="preserve"> dienos.</w:t>
            </w:r>
          </w:p>
        </w:tc>
      </w:tr>
      <w:tr w:rsidR="00354CEA" w:rsidRPr="004C5572" w14:paraId="2D58587C" w14:textId="77777777" w:rsidTr="00354CEA">
        <w:tc>
          <w:tcPr>
            <w:tcW w:w="805" w:type="dxa"/>
          </w:tcPr>
          <w:p w14:paraId="1CB3864D" w14:textId="08837585" w:rsidR="004C5572" w:rsidRPr="004C5572" w:rsidRDefault="00052D80" w:rsidP="004C5572">
            <w:pPr>
              <w:rPr>
                <w:sz w:val="24"/>
                <w:szCs w:val="24"/>
                <w:highlight w:val="yellow"/>
                <w:lang w:eastAsia="en-US"/>
              </w:rPr>
            </w:pPr>
            <w:r w:rsidRPr="004477F7">
              <w:rPr>
                <w:sz w:val="24"/>
                <w:szCs w:val="24"/>
                <w:lang w:eastAsia="en-US"/>
              </w:rPr>
              <w:t>2.</w:t>
            </w:r>
          </w:p>
        </w:tc>
        <w:tc>
          <w:tcPr>
            <w:tcW w:w="5107" w:type="dxa"/>
          </w:tcPr>
          <w:p w14:paraId="779F449E" w14:textId="5999752F" w:rsidR="00600020" w:rsidRDefault="00600020" w:rsidP="00600020">
            <w:pPr>
              <w:jc w:val="both"/>
              <w:rPr>
                <w:color w:val="000000" w:themeColor="text1"/>
                <w:sz w:val="24"/>
                <w:szCs w:val="24"/>
              </w:rPr>
            </w:pPr>
            <w:r w:rsidRPr="00535DEB">
              <w:rPr>
                <w:sz w:val="24"/>
                <w:szCs w:val="24"/>
                <w:lang w:eastAsia="en-US"/>
              </w:rPr>
              <w:t xml:space="preserve">Tiekėjas (tiekėjų grupės partneriai kartu) pirkimo sutarties vykdymui </w:t>
            </w:r>
            <w:r w:rsidRPr="00535DEB">
              <w:rPr>
                <w:color w:val="000000" w:themeColor="text1"/>
                <w:sz w:val="24"/>
                <w:szCs w:val="24"/>
              </w:rPr>
              <w:t>turi turėti</w:t>
            </w:r>
            <w:r>
              <w:rPr>
                <w:color w:val="000000" w:themeColor="text1"/>
                <w:sz w:val="24"/>
                <w:szCs w:val="24"/>
              </w:rPr>
              <w:t xml:space="preserve"> </w:t>
            </w:r>
            <w:r w:rsidRPr="00535DEB">
              <w:rPr>
                <w:color w:val="000000" w:themeColor="text1"/>
                <w:sz w:val="24"/>
                <w:szCs w:val="24"/>
              </w:rPr>
              <w:t>nurodyt</w:t>
            </w:r>
            <w:r w:rsidR="00432C23">
              <w:rPr>
                <w:color w:val="000000" w:themeColor="text1"/>
                <w:sz w:val="24"/>
                <w:szCs w:val="24"/>
              </w:rPr>
              <w:t>ą</w:t>
            </w:r>
            <w:r w:rsidRPr="00535DEB">
              <w:rPr>
                <w:color w:val="000000" w:themeColor="text1"/>
                <w:sz w:val="24"/>
                <w:szCs w:val="24"/>
              </w:rPr>
              <w:t xml:space="preserve"> specialist</w:t>
            </w:r>
            <w:r w:rsidR="00432C23">
              <w:rPr>
                <w:color w:val="000000" w:themeColor="text1"/>
                <w:sz w:val="24"/>
                <w:szCs w:val="24"/>
              </w:rPr>
              <w:t>ą</w:t>
            </w:r>
            <w:r w:rsidRPr="00535DEB">
              <w:rPr>
                <w:color w:val="000000" w:themeColor="text1"/>
                <w:sz w:val="24"/>
                <w:szCs w:val="24"/>
              </w:rPr>
              <w:t>:</w:t>
            </w:r>
          </w:p>
          <w:p w14:paraId="2E340B4B" w14:textId="695C7E3E" w:rsidR="004C5572" w:rsidRPr="00600020" w:rsidRDefault="00600020" w:rsidP="00600020">
            <w:pPr>
              <w:pStyle w:val="Sraopastraipa"/>
              <w:numPr>
                <w:ilvl w:val="0"/>
                <w:numId w:val="35"/>
              </w:numPr>
              <w:suppressAutoHyphens/>
              <w:rPr>
                <w:szCs w:val="24"/>
              </w:rPr>
            </w:pPr>
            <w:r w:rsidRPr="00B230ED">
              <w:rPr>
                <w:snapToGrid w:val="0"/>
                <w:szCs w:val="24"/>
              </w:rPr>
              <w:t>atestuot</w:t>
            </w:r>
            <w:r w:rsidR="00432C23">
              <w:rPr>
                <w:snapToGrid w:val="0"/>
                <w:szCs w:val="24"/>
              </w:rPr>
              <w:t>ą</w:t>
            </w:r>
            <w:r w:rsidRPr="00B230ED">
              <w:rPr>
                <w:snapToGrid w:val="0"/>
                <w:szCs w:val="24"/>
              </w:rPr>
              <w:t xml:space="preserve"> Lietuvos Respublikos institucijų turto </w:t>
            </w:r>
            <w:r w:rsidR="00744EF0" w:rsidRPr="00B230ED">
              <w:rPr>
                <w:snapToGrid w:val="0"/>
                <w:szCs w:val="24"/>
              </w:rPr>
              <w:t>vertintoj</w:t>
            </w:r>
            <w:r w:rsidR="00744EF0">
              <w:rPr>
                <w:snapToGrid w:val="0"/>
                <w:szCs w:val="24"/>
              </w:rPr>
              <w:t>ą</w:t>
            </w:r>
            <w:r w:rsidRPr="00B230ED">
              <w:rPr>
                <w:snapToGrid w:val="0"/>
                <w:szCs w:val="24"/>
              </w:rPr>
              <w:t xml:space="preserve">, </w:t>
            </w:r>
            <w:r w:rsidR="00744EF0" w:rsidRPr="00546EF3">
              <w:rPr>
                <w:snapToGrid w:val="0"/>
                <w:szCs w:val="24"/>
              </w:rPr>
              <w:t>turin</w:t>
            </w:r>
            <w:r w:rsidR="00744EF0">
              <w:rPr>
                <w:snapToGrid w:val="0"/>
                <w:szCs w:val="24"/>
              </w:rPr>
              <w:t xml:space="preserve">tį </w:t>
            </w:r>
            <w:r w:rsidRPr="00546EF3">
              <w:rPr>
                <w:snapToGrid w:val="0"/>
                <w:szCs w:val="24"/>
              </w:rPr>
              <w:t>turto vertintojo kvalifikacijos pažymėjimą</w:t>
            </w:r>
            <w:r>
              <w:rPr>
                <w:snapToGrid w:val="0"/>
                <w:szCs w:val="24"/>
              </w:rPr>
              <w:t xml:space="preserve"> ir </w:t>
            </w:r>
            <w:r w:rsidRPr="00B230ED">
              <w:rPr>
                <w:snapToGrid w:val="0"/>
                <w:szCs w:val="24"/>
              </w:rPr>
              <w:t>galin</w:t>
            </w:r>
            <w:r w:rsidR="00432C23">
              <w:rPr>
                <w:snapToGrid w:val="0"/>
                <w:szCs w:val="24"/>
              </w:rPr>
              <w:t>tį</w:t>
            </w:r>
            <w:r w:rsidRPr="00B230ED">
              <w:rPr>
                <w:snapToGrid w:val="0"/>
                <w:szCs w:val="24"/>
              </w:rPr>
              <w:t xml:space="preserve"> vertinti </w:t>
            </w:r>
            <w:r w:rsidRPr="00A22751">
              <w:rPr>
                <w:b/>
                <w:snapToGrid w:val="0"/>
                <w:szCs w:val="24"/>
              </w:rPr>
              <w:t>nekilnojamąjį turtą</w:t>
            </w:r>
            <w:r>
              <w:rPr>
                <w:b/>
                <w:snapToGrid w:val="0"/>
                <w:szCs w:val="24"/>
              </w:rPr>
              <w:t>.</w:t>
            </w:r>
          </w:p>
        </w:tc>
        <w:tc>
          <w:tcPr>
            <w:tcW w:w="3716" w:type="dxa"/>
          </w:tcPr>
          <w:p w14:paraId="1DA2157D" w14:textId="77777777" w:rsidR="004C5572" w:rsidRPr="004C5572" w:rsidRDefault="004C5572" w:rsidP="004C5572">
            <w:pPr>
              <w:jc w:val="both"/>
              <w:rPr>
                <w:sz w:val="24"/>
                <w:szCs w:val="24"/>
                <w:lang w:eastAsia="en-US"/>
              </w:rPr>
            </w:pPr>
            <w:r w:rsidRPr="004C5572">
              <w:rPr>
                <w:sz w:val="24"/>
                <w:szCs w:val="24"/>
                <w:lang w:eastAsia="en-US"/>
              </w:rPr>
              <w:t>EBVPD.</w:t>
            </w:r>
          </w:p>
          <w:p w14:paraId="40FC57CF" w14:textId="32DDAC17" w:rsidR="00600020" w:rsidRPr="002247CE" w:rsidRDefault="00600020" w:rsidP="00600020">
            <w:pPr>
              <w:jc w:val="both"/>
              <w:rPr>
                <w:snapToGrid w:val="0"/>
                <w:sz w:val="24"/>
                <w:szCs w:val="24"/>
              </w:rPr>
            </w:pPr>
            <w:r>
              <w:rPr>
                <w:snapToGrid w:val="0"/>
                <w:sz w:val="24"/>
                <w:szCs w:val="24"/>
              </w:rPr>
              <w:t xml:space="preserve">1.  </w:t>
            </w:r>
            <w:r w:rsidR="00432C23">
              <w:rPr>
                <w:snapToGrid w:val="0"/>
                <w:sz w:val="24"/>
                <w:szCs w:val="24"/>
              </w:rPr>
              <w:t>U</w:t>
            </w:r>
            <w:r w:rsidRPr="002247CE">
              <w:rPr>
                <w:snapToGrid w:val="0"/>
                <w:sz w:val="24"/>
                <w:szCs w:val="24"/>
              </w:rPr>
              <w:t>žpildytas ir pasirašytas specialistų sąrašas, atliksiančių turto vertinimą (</w:t>
            </w:r>
            <w:r w:rsidR="00324ADA">
              <w:rPr>
                <w:snapToGrid w:val="0"/>
                <w:sz w:val="24"/>
                <w:szCs w:val="24"/>
              </w:rPr>
              <w:t>6</w:t>
            </w:r>
            <w:r w:rsidRPr="002247CE">
              <w:rPr>
                <w:snapToGrid w:val="0"/>
                <w:sz w:val="24"/>
                <w:szCs w:val="24"/>
              </w:rPr>
              <w:t xml:space="preserve"> priedas);</w:t>
            </w:r>
          </w:p>
          <w:p w14:paraId="2BC17E9C" w14:textId="44C65510" w:rsidR="00600020" w:rsidRPr="002247CE" w:rsidRDefault="00600020" w:rsidP="00600020">
            <w:pPr>
              <w:jc w:val="both"/>
              <w:rPr>
                <w:snapToGrid w:val="0"/>
                <w:sz w:val="24"/>
                <w:szCs w:val="24"/>
              </w:rPr>
            </w:pPr>
            <w:r w:rsidRPr="002247CE">
              <w:rPr>
                <w:snapToGrid w:val="0"/>
                <w:sz w:val="24"/>
                <w:szCs w:val="24"/>
              </w:rPr>
              <w:t>2.</w:t>
            </w:r>
            <w:r>
              <w:rPr>
                <w:snapToGrid w:val="0"/>
                <w:sz w:val="24"/>
                <w:szCs w:val="24"/>
              </w:rPr>
              <w:t xml:space="preserve"> </w:t>
            </w:r>
            <w:r w:rsidR="00432C23">
              <w:rPr>
                <w:snapToGrid w:val="0"/>
                <w:sz w:val="24"/>
                <w:szCs w:val="24"/>
              </w:rPr>
              <w:t>N</w:t>
            </w:r>
            <w:r w:rsidRPr="002247CE">
              <w:rPr>
                <w:snapToGrid w:val="0"/>
                <w:sz w:val="24"/>
                <w:szCs w:val="24"/>
              </w:rPr>
              <w:t xml:space="preserve">urodytų specialistų Audito, apskaitos, turto vertinimo ir nemokumo valdymo tarnybos prie </w:t>
            </w:r>
            <w:r w:rsidRPr="002247CE">
              <w:rPr>
                <w:snapToGrid w:val="0"/>
                <w:sz w:val="24"/>
                <w:szCs w:val="24"/>
              </w:rPr>
              <w:lastRenderedPageBreak/>
              <w:t>Lietuvos Respublikos finansų ministerijos ar lygiavertės užsienio institucijos, išduotų Turto vertintojo kvalifikacijos pažymėjim</w:t>
            </w:r>
            <w:r w:rsidR="00CE55F6">
              <w:rPr>
                <w:snapToGrid w:val="0"/>
                <w:sz w:val="24"/>
                <w:szCs w:val="24"/>
              </w:rPr>
              <w:t>ai</w:t>
            </w:r>
            <w:r w:rsidRPr="002247CE">
              <w:rPr>
                <w:snapToGrid w:val="0"/>
                <w:sz w:val="24"/>
                <w:szCs w:val="24"/>
              </w:rPr>
              <w:t xml:space="preserve"> ir</w:t>
            </w:r>
            <w:r>
              <w:rPr>
                <w:snapToGrid w:val="0"/>
                <w:sz w:val="24"/>
                <w:szCs w:val="24"/>
              </w:rPr>
              <w:t xml:space="preserve"> (</w:t>
            </w:r>
            <w:r w:rsidRPr="002247CE">
              <w:rPr>
                <w:snapToGrid w:val="0"/>
                <w:sz w:val="24"/>
                <w:szCs w:val="24"/>
              </w:rPr>
              <w:t>ar</w:t>
            </w:r>
            <w:r>
              <w:rPr>
                <w:snapToGrid w:val="0"/>
                <w:sz w:val="24"/>
                <w:szCs w:val="24"/>
              </w:rPr>
              <w:t>)</w:t>
            </w:r>
            <w:r w:rsidRPr="002247CE">
              <w:rPr>
                <w:snapToGrid w:val="0"/>
                <w:sz w:val="24"/>
                <w:szCs w:val="24"/>
              </w:rPr>
              <w:t xml:space="preserve"> teisės pripažinimo pažym</w:t>
            </w:r>
            <w:r w:rsidR="00CE55F6">
              <w:rPr>
                <w:snapToGrid w:val="0"/>
                <w:sz w:val="24"/>
                <w:szCs w:val="24"/>
              </w:rPr>
              <w:t>o</w:t>
            </w:r>
            <w:r>
              <w:rPr>
                <w:snapToGrid w:val="0"/>
                <w:sz w:val="24"/>
                <w:szCs w:val="24"/>
              </w:rPr>
              <w:t>s</w:t>
            </w:r>
            <w:r w:rsidRPr="002247CE">
              <w:rPr>
                <w:snapToGrid w:val="0"/>
                <w:sz w:val="24"/>
                <w:szCs w:val="24"/>
              </w:rPr>
              <w:t xml:space="preserve"> (vertinimo sritis: nekilnojamasis turtas).</w:t>
            </w:r>
          </w:p>
          <w:p w14:paraId="3922FB6B" w14:textId="77777777" w:rsidR="00600020" w:rsidRPr="002247CE" w:rsidRDefault="00600020" w:rsidP="00600020">
            <w:pPr>
              <w:jc w:val="both"/>
              <w:rPr>
                <w:snapToGrid w:val="0"/>
                <w:sz w:val="24"/>
                <w:szCs w:val="24"/>
              </w:rPr>
            </w:pPr>
          </w:p>
          <w:p w14:paraId="3A9CD306" w14:textId="29F3B625" w:rsidR="004C5572" w:rsidRPr="004C5572" w:rsidRDefault="00600020" w:rsidP="00600020">
            <w:pPr>
              <w:jc w:val="both"/>
              <w:rPr>
                <w:sz w:val="24"/>
                <w:szCs w:val="24"/>
                <w:lang w:eastAsia="en-US"/>
              </w:rPr>
            </w:pPr>
            <w:r w:rsidRPr="002247CE">
              <w:rPr>
                <w:snapToGrid w:val="0"/>
                <w:sz w:val="24"/>
                <w:szCs w:val="24"/>
              </w:rPr>
              <w:t xml:space="preserve">Jeigu tiekėjo siūlomas (-i) specialistai (-ai) su tiekėju darbo santykiais nesusiję, tokiu atveju siūlomas (-i) specialistas (-ai) laikomas subtiekėju ir turi būti pateiktas siūlomo (-ų) specialisto (-ų) pasirašytas sutikimas, kad laimėjus </w:t>
            </w:r>
            <w:r>
              <w:rPr>
                <w:snapToGrid w:val="0"/>
                <w:sz w:val="24"/>
                <w:szCs w:val="24"/>
              </w:rPr>
              <w:t>viešąjį pirkimą</w:t>
            </w:r>
            <w:r w:rsidRPr="002247CE">
              <w:rPr>
                <w:snapToGrid w:val="0"/>
                <w:sz w:val="24"/>
                <w:szCs w:val="24"/>
              </w:rPr>
              <w:t xml:space="preserve">, specialistas (-ai) atliks numatytas funkcijas per visą </w:t>
            </w:r>
            <w:r w:rsidR="00432C23">
              <w:rPr>
                <w:snapToGrid w:val="0"/>
                <w:sz w:val="24"/>
                <w:szCs w:val="24"/>
              </w:rPr>
              <w:t>DPS</w:t>
            </w:r>
            <w:r w:rsidRPr="002247CE">
              <w:rPr>
                <w:snapToGrid w:val="0"/>
                <w:sz w:val="24"/>
                <w:szCs w:val="24"/>
              </w:rPr>
              <w:t xml:space="preserve"> galiojimo laikotarp</w:t>
            </w:r>
            <w:r>
              <w:rPr>
                <w:snapToGrid w:val="0"/>
                <w:sz w:val="24"/>
                <w:szCs w:val="24"/>
              </w:rPr>
              <w:t>į</w:t>
            </w:r>
            <w:r w:rsidRPr="002247CE">
              <w:rPr>
                <w:snapToGrid w:val="0"/>
                <w:sz w:val="24"/>
                <w:szCs w:val="24"/>
              </w:rPr>
              <w:t>.</w:t>
            </w:r>
          </w:p>
        </w:tc>
      </w:tr>
    </w:tbl>
    <w:p w14:paraId="1DEADD08" w14:textId="77777777" w:rsidR="004C5572" w:rsidRPr="004C5572" w:rsidRDefault="004C5572" w:rsidP="004C5572">
      <w:pPr>
        <w:spacing w:after="0" w:line="240" w:lineRule="auto"/>
        <w:rPr>
          <w:rFonts w:ascii="Times New Roman" w:eastAsia="Times New Roman" w:hAnsi="Times New Roman" w:cs="Times New Roman"/>
          <w:sz w:val="24"/>
          <w:szCs w:val="24"/>
          <w:lang w:eastAsia="en-US"/>
        </w:rPr>
      </w:pPr>
    </w:p>
    <w:p w14:paraId="562E4376" w14:textId="77777777" w:rsidR="00D93A4D" w:rsidRDefault="004C5572" w:rsidP="004C5572">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w:t>
      </w:r>
    </w:p>
    <w:p w14:paraId="47DEF19D"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4EE7F584"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33C2AEDB"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4EBAE299" w14:textId="28D489C2"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7CB5A15A" w14:textId="5EFBFDA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43E77D7" w14:textId="6B881EDC"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6014E11F" w14:textId="1C0D3E3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4317FF7F" w14:textId="0AB1843B"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572A7DC9" w14:textId="14286442"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6C9B0274" w14:textId="11BA0B1D"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29490B76" w14:textId="724982FC"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932E494" w14:textId="0077ABF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A0C6D3C" w14:textId="19C7561D"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F3F682C" w14:textId="0E8C22B6"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311C5D39" w14:textId="28311F46"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7F898E2A" w14:textId="5B1FDFA0"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70D2D0D1" w14:textId="62A1DE01"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76CEC4C5" w14:textId="755FB5CB"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73CE333D" w14:textId="4890AD29"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714FDD6D" w14:textId="1FEE8F2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2EC1C11B" w14:textId="5A405707"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715797EF" w14:textId="486C9759" w:rsidR="000F017B" w:rsidRDefault="000F017B" w:rsidP="00D93A4D">
      <w:pPr>
        <w:suppressAutoHyphens/>
        <w:spacing w:after="0" w:line="240" w:lineRule="auto"/>
        <w:rPr>
          <w:rFonts w:ascii="Times New Roman" w:eastAsia="Times New Roman" w:hAnsi="Times New Roman" w:cs="Times New Roman"/>
          <w:sz w:val="24"/>
          <w:szCs w:val="24"/>
          <w:lang w:eastAsia="en-US"/>
        </w:rPr>
      </w:pPr>
    </w:p>
    <w:p w14:paraId="08F6FDFD" w14:textId="77777777" w:rsidR="000F017B" w:rsidRDefault="000F017B" w:rsidP="00D93A4D">
      <w:pPr>
        <w:suppressAutoHyphens/>
        <w:spacing w:after="0" w:line="240" w:lineRule="auto"/>
        <w:rPr>
          <w:rFonts w:ascii="Times New Roman" w:eastAsia="Times New Roman" w:hAnsi="Times New Roman" w:cs="Times New Roman"/>
          <w:sz w:val="24"/>
          <w:szCs w:val="24"/>
          <w:lang w:eastAsia="en-US"/>
        </w:rPr>
      </w:pPr>
    </w:p>
    <w:p w14:paraId="3265F1AB" w14:textId="0BF4FC06"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50752FEC" w14:textId="3ABC3DFC"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62A2D0CD" w14:textId="1B3123AA"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4731E668" w14:textId="6060FFB7"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43F0AD1" w14:textId="01326EEB"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6D5E978" w14:textId="576A47A2" w:rsidR="004477F7" w:rsidRDefault="004477F7" w:rsidP="00D93A4D">
      <w:pPr>
        <w:suppressAutoHyphens/>
        <w:spacing w:after="0" w:line="240" w:lineRule="auto"/>
        <w:rPr>
          <w:rFonts w:ascii="Times New Roman" w:eastAsia="Times New Roman" w:hAnsi="Times New Roman" w:cs="Times New Roman"/>
          <w:sz w:val="24"/>
          <w:szCs w:val="24"/>
          <w:lang w:eastAsia="en-US"/>
        </w:rPr>
      </w:pPr>
    </w:p>
    <w:p w14:paraId="234AE92F" w14:textId="77777777" w:rsidR="004477F7" w:rsidRDefault="004477F7" w:rsidP="00D93A4D">
      <w:pPr>
        <w:suppressAutoHyphens/>
        <w:spacing w:after="0" w:line="240" w:lineRule="auto"/>
        <w:rPr>
          <w:rFonts w:ascii="Times New Roman" w:eastAsia="Times New Roman" w:hAnsi="Times New Roman" w:cs="Times New Roman"/>
          <w:sz w:val="24"/>
          <w:szCs w:val="24"/>
          <w:lang w:eastAsia="en-US"/>
        </w:rPr>
      </w:pPr>
    </w:p>
    <w:p w14:paraId="589C2D62" w14:textId="2E38DECE"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56C85E13" w14:textId="77777777" w:rsidR="00744EF0" w:rsidRDefault="00744EF0" w:rsidP="00D93A4D">
      <w:pPr>
        <w:suppressAutoHyphens/>
        <w:spacing w:after="0" w:line="240" w:lineRule="auto"/>
        <w:rPr>
          <w:rFonts w:ascii="Times New Roman" w:eastAsia="Times New Roman" w:hAnsi="Times New Roman" w:cs="Times New Roman"/>
          <w:sz w:val="24"/>
          <w:szCs w:val="24"/>
          <w:lang w:eastAsia="en-US"/>
        </w:rPr>
      </w:pPr>
    </w:p>
    <w:p w14:paraId="23C255EA" w14:textId="25FB5D43" w:rsidR="00624BF8" w:rsidRPr="0068331C" w:rsidRDefault="004D3B99" w:rsidP="00624BF8">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00624BF8" w:rsidRPr="0068331C">
        <w:rPr>
          <w:rFonts w:ascii="Times New Roman" w:eastAsia="Times New Roman" w:hAnsi="Times New Roman" w:cs="Times New Roman"/>
          <w:sz w:val="24"/>
          <w:szCs w:val="24"/>
          <w:lang w:eastAsia="en-US"/>
        </w:rPr>
        <w:t xml:space="preserve"> priedas</w:t>
      </w:r>
    </w:p>
    <w:p w14:paraId="7166B2BE" w14:textId="77777777" w:rsidR="00C30630" w:rsidRPr="0068331C" w:rsidRDefault="00C30630" w:rsidP="00C30630">
      <w:pPr>
        <w:suppressAutoHyphens/>
        <w:spacing w:after="0" w:line="240" w:lineRule="auto"/>
        <w:jc w:val="center"/>
        <w:rPr>
          <w:rFonts w:ascii="Times New Roman" w:eastAsia="Times New Roman" w:hAnsi="Times New Roman" w:cs="Times New Roman"/>
          <w:b/>
          <w:sz w:val="24"/>
          <w:szCs w:val="24"/>
          <w:lang w:eastAsia="en-US"/>
        </w:rPr>
      </w:pPr>
      <w:r w:rsidRPr="0068331C">
        <w:rPr>
          <w:rFonts w:ascii="Times New Roman" w:eastAsia="Times New Roman" w:hAnsi="Times New Roman" w:cs="Times New Roman"/>
          <w:b/>
          <w:sz w:val="24"/>
          <w:szCs w:val="24"/>
          <w:lang w:eastAsia="en-US"/>
        </w:rPr>
        <w:t>TIEKĖJŲ PAŠALINIMO PAGRINDAI</w:t>
      </w:r>
    </w:p>
    <w:p w14:paraId="0BE420D5" w14:textId="77777777" w:rsidR="00C30630" w:rsidRPr="00FD20D5" w:rsidRDefault="00C30630" w:rsidP="00C30630">
      <w:pPr>
        <w:suppressAutoHyphens/>
        <w:spacing w:after="0" w:line="240" w:lineRule="auto"/>
        <w:jc w:val="both"/>
        <w:rPr>
          <w:rFonts w:ascii="Times New Roman" w:eastAsia="Times New Roman" w:hAnsi="Times New Roman" w:cs="Times New Roman"/>
          <w:sz w:val="24"/>
          <w:szCs w:val="24"/>
          <w:lang w:eastAsia="en-US"/>
        </w:rPr>
      </w:pPr>
    </w:p>
    <w:p w14:paraId="49CC3DF5" w14:textId="77777777" w:rsidR="00C30630" w:rsidRPr="00FD20D5" w:rsidRDefault="00C30630" w:rsidP="00C30630">
      <w:pPr>
        <w:suppressAutoHyphens/>
        <w:spacing w:after="0" w:line="240" w:lineRule="auto"/>
        <w:ind w:firstLine="567"/>
        <w:jc w:val="both"/>
        <w:rPr>
          <w:rFonts w:ascii="Times New Roman" w:eastAsia="Times New Roman" w:hAnsi="Times New Roman" w:cs="Times New Roman"/>
          <w:sz w:val="24"/>
          <w:szCs w:val="24"/>
          <w:lang w:eastAsia="en-US"/>
        </w:rPr>
      </w:pPr>
      <w:r w:rsidRPr="00FD20D5">
        <w:rPr>
          <w:rFonts w:ascii="Times New Roman" w:eastAsia="Times New Roman" w:hAnsi="Times New Roman" w:cs="Times New Roman"/>
          <w:sz w:val="24"/>
          <w:szCs w:val="24"/>
          <w:lang w:eastAsia="en-US"/>
        </w:rPr>
        <w:t>Šiame priede sąvoka „tiekėjas“ suprantamas kaip tiekėjas, tiekėjų grupės partneris, subtiekėjas, kurio pajėgumais, t. y. siekdamas atitikti kvalifikacijos reikalavimus, remiasi tiekėjas.</w:t>
      </w:r>
    </w:p>
    <w:tbl>
      <w:tblPr>
        <w:tblStyle w:val="Lentelstinklelis"/>
        <w:tblW w:w="9634" w:type="dxa"/>
        <w:tblLayout w:type="fixed"/>
        <w:tblLook w:val="04A0" w:firstRow="1" w:lastRow="0" w:firstColumn="1" w:lastColumn="0" w:noHBand="0" w:noVBand="1"/>
      </w:tblPr>
      <w:tblGrid>
        <w:gridCol w:w="675"/>
        <w:gridCol w:w="4820"/>
        <w:gridCol w:w="4139"/>
      </w:tblGrid>
      <w:tr w:rsidR="00C30630" w:rsidRPr="0068331C" w14:paraId="0EB3A411" w14:textId="77777777" w:rsidTr="00C248E9">
        <w:trPr>
          <w:cantSplit/>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3B71AAC8" w14:textId="77777777" w:rsidR="00C30630" w:rsidRPr="0068331C" w:rsidRDefault="00C30630" w:rsidP="00C248E9">
            <w:pPr>
              <w:jc w:val="center"/>
              <w:rPr>
                <w:b/>
                <w:sz w:val="24"/>
                <w:szCs w:val="24"/>
                <w:lang w:eastAsia="en-US"/>
              </w:rPr>
            </w:pPr>
            <w:r w:rsidRPr="0068331C">
              <w:rPr>
                <w:rFonts w:eastAsia="SimSun"/>
                <w:b/>
                <w:sz w:val="24"/>
                <w:szCs w:val="24"/>
                <w:lang w:eastAsia="en-US"/>
              </w:rPr>
              <w:t xml:space="preserve">Eil. </w:t>
            </w:r>
            <w:proofErr w:type="spellStart"/>
            <w:r w:rsidRPr="0068331C">
              <w:rPr>
                <w:rFonts w:eastAsia="SimSun"/>
                <w:b/>
                <w:sz w:val="24"/>
                <w:szCs w:val="24"/>
                <w:lang w:eastAsia="en-US"/>
              </w:rPr>
              <w:t>nr.</w:t>
            </w:r>
            <w:proofErr w:type="spellEnd"/>
          </w:p>
        </w:tc>
        <w:tc>
          <w:tcPr>
            <w:tcW w:w="4820" w:type="dxa"/>
            <w:tcBorders>
              <w:top w:val="single" w:sz="4" w:space="0" w:color="auto"/>
              <w:left w:val="single" w:sz="4" w:space="0" w:color="auto"/>
              <w:bottom w:val="single" w:sz="4" w:space="0" w:color="auto"/>
              <w:right w:val="single" w:sz="4" w:space="0" w:color="auto"/>
            </w:tcBorders>
            <w:vAlign w:val="center"/>
            <w:hideMark/>
          </w:tcPr>
          <w:p w14:paraId="12B19F23"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4332CB72"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Atitiktį reikalavimui įrodantys dokumentai</w:t>
            </w:r>
          </w:p>
        </w:tc>
      </w:tr>
      <w:tr w:rsidR="0084187A" w:rsidRPr="0068331C" w14:paraId="4F0EEB7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1CA9D6E0" w14:textId="55552987" w:rsidR="0084187A" w:rsidRPr="0068331C" w:rsidRDefault="0084187A" w:rsidP="0084187A">
            <w:pPr>
              <w:rPr>
                <w:rFonts w:eastAsia="SimSun"/>
                <w:sz w:val="24"/>
                <w:szCs w:val="24"/>
                <w:lang w:eastAsia="en-US"/>
              </w:rPr>
            </w:pPr>
            <w:r w:rsidRPr="005B44FF">
              <w:rPr>
                <w:rFonts w:eastAsia="SimSun"/>
                <w:sz w:val="24"/>
                <w:szCs w:val="24"/>
              </w:rPr>
              <w:t>1.</w:t>
            </w:r>
          </w:p>
        </w:tc>
        <w:tc>
          <w:tcPr>
            <w:tcW w:w="4820" w:type="dxa"/>
            <w:tcBorders>
              <w:top w:val="single" w:sz="4" w:space="0" w:color="auto"/>
              <w:left w:val="single" w:sz="4" w:space="0" w:color="auto"/>
              <w:bottom w:val="single" w:sz="4" w:space="0" w:color="auto"/>
              <w:right w:val="single" w:sz="4" w:space="0" w:color="auto"/>
            </w:tcBorders>
          </w:tcPr>
          <w:p w14:paraId="57978A6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(46.1) Tiekėjas arba jo atsakingas asmuo, nurodytas Viešųjų pirkimų įstatymo 46 straipsnio 2 dalies 2 punkte, nuteistas už šią nusikalstamą veiką:</w:t>
            </w:r>
          </w:p>
          <w:p w14:paraId="6BA4FB03"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1) dalyvavimą nusikalstamame susivienijime, jo organizavimą ar vadovavimą jam;</w:t>
            </w:r>
          </w:p>
          <w:p w14:paraId="333E966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2) kyšininkavimą, prekybą poveikiu, papirkimą;</w:t>
            </w:r>
          </w:p>
          <w:p w14:paraId="031BDD7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0C942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 nusikalstamą bankrotą;</w:t>
            </w:r>
          </w:p>
          <w:p w14:paraId="009C2ED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5) teroristinį ir su teroristine veikla susijusį nusikaltimą;</w:t>
            </w:r>
          </w:p>
          <w:p w14:paraId="02BD4E4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6) nusikalstamu būdu gauto turto legalizavimą;</w:t>
            </w:r>
          </w:p>
          <w:p w14:paraId="3370329D"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7) prekybą žmonėmis, vaiko pirkimą arba pardavimą;</w:t>
            </w:r>
          </w:p>
          <w:p w14:paraId="725280F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8) kitos valstybės tiekėjo atliktą nusikaltimą, apibrėžtą Direktyvos 2014/24/ES 57 straipsnio 1 dalyje išvardytus Europos Sąjungos teisės aktus įgyvendinančiuose kitų valstybių teisės aktuose.</w:t>
            </w:r>
          </w:p>
          <w:p w14:paraId="62298F2E" w14:textId="77777777" w:rsidR="0084187A" w:rsidRPr="005B44FF" w:rsidRDefault="0084187A" w:rsidP="0084187A">
            <w:pPr>
              <w:contextualSpacing/>
              <w:jc w:val="both"/>
              <w:outlineLvl w:val="3"/>
              <w:rPr>
                <w:rFonts w:eastAsia="SimSun"/>
                <w:sz w:val="24"/>
                <w:szCs w:val="24"/>
              </w:rPr>
            </w:pPr>
          </w:p>
          <w:p w14:paraId="6F66B00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Laikoma, kad tiekėjas arba jo atsakingas asmuo nuteistas už aukščiau nurodytą nusikalstamą veiką, kai dėl:</w:t>
            </w:r>
          </w:p>
          <w:p w14:paraId="517CC27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 xml:space="preserve">1) tiekėjo, kuris yra fizinis asmuo, per pastaruosius 5 metus buvo priimtas ir įsiteisėjęs </w:t>
            </w:r>
            <w:r w:rsidRPr="005B44FF">
              <w:rPr>
                <w:rFonts w:eastAsia="SimSun"/>
                <w:sz w:val="24"/>
                <w:szCs w:val="24"/>
              </w:rPr>
              <w:lastRenderedPageBreak/>
              <w:t>apkaltinamasis teismo nuosprendis ir šis asmuo turi neišnykusį ar nepanaikintą teistumą;</w:t>
            </w:r>
          </w:p>
          <w:p w14:paraId="3A3DC7E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w:t>
            </w:r>
            <w:r>
              <w:rPr>
                <w:rFonts w:eastAsia="SimSun"/>
                <w:sz w:val="24"/>
                <w:szCs w:val="24"/>
              </w:rPr>
              <w:t xml:space="preserve">finansinės </w:t>
            </w:r>
            <w:r w:rsidRPr="005B44FF">
              <w:rPr>
                <w:rFonts w:eastAsia="SimSun"/>
                <w:sz w:val="24"/>
                <w:szCs w:val="24"/>
              </w:rPr>
              <w:t>apskaitos dokumentus, per pastaruosius 5 metus buvo priimtas ir įsiteisėjęs apkaltinamasis teismo nuosprendis ir šis asmuo turi neišnykusį ar nepanaikintą teistumą;</w:t>
            </w:r>
          </w:p>
          <w:p w14:paraId="0E3C3293" w14:textId="6F2B570A" w:rsidR="0084187A" w:rsidRPr="0068331C" w:rsidRDefault="0084187A" w:rsidP="0084187A">
            <w:pPr>
              <w:jc w:val="both"/>
              <w:rPr>
                <w:rFonts w:eastAsia="SimSun"/>
                <w:sz w:val="24"/>
                <w:szCs w:val="24"/>
                <w:lang w:eastAsia="en-US"/>
              </w:rPr>
            </w:pPr>
            <w:r w:rsidRPr="005B44FF">
              <w:rPr>
                <w:rFonts w:eastAsia="SimSun"/>
                <w:sz w:val="24"/>
                <w:szCs w:val="24"/>
              </w:rPr>
              <w:t>3) tiekėjo, kuris yra juridinis asmuo, kita organizacija ar jos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sz="4" w:space="0" w:color="auto"/>
              <w:left w:val="single" w:sz="4" w:space="0" w:color="auto"/>
              <w:bottom w:val="single" w:sz="4" w:space="0" w:color="auto"/>
              <w:right w:val="single" w:sz="4" w:space="0" w:color="auto"/>
            </w:tcBorders>
            <w:hideMark/>
          </w:tcPr>
          <w:p w14:paraId="011E9192"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EBVPD.</w:t>
            </w:r>
          </w:p>
          <w:p w14:paraId="0CC34916" w14:textId="77777777" w:rsidR="0084187A" w:rsidRPr="005B44FF" w:rsidRDefault="0084187A" w:rsidP="0084187A">
            <w:pPr>
              <w:contextualSpacing/>
              <w:jc w:val="both"/>
              <w:rPr>
                <w:rFonts w:eastAsia="Yu Mincho"/>
                <w:sz w:val="24"/>
                <w:szCs w:val="24"/>
              </w:rPr>
            </w:pPr>
            <w:r w:rsidRPr="005B44FF">
              <w:rPr>
                <w:rFonts w:eastAsia="Yu Mincho"/>
                <w:sz w:val="24"/>
                <w:szCs w:val="24"/>
              </w:rPr>
              <w:t>Iš Lietuvoje įsteigtų subjektų reikalaujama:</w:t>
            </w:r>
          </w:p>
          <w:p w14:paraId="3AD78991"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išrašo iš teismo sprendimo arba</w:t>
            </w:r>
          </w:p>
          <w:p w14:paraId="79C543F8"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Informatikos ir ryšių departamento prie Vidaus reikalų ministerijos pažymos, arba</w:t>
            </w:r>
          </w:p>
          <w:p w14:paraId="1FCD83C5"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valstybės įmonės Registrų centro Lietuvos Respublikos Vyriausybės nustatyta tvarka išduoto dokumento, patvirtinančio jungtinius kompetentingų institucijų tvarkomus duomenis.</w:t>
            </w:r>
          </w:p>
          <w:p w14:paraId="2A44EE04" w14:textId="77777777" w:rsidR="0084187A" w:rsidRPr="005B44FF" w:rsidRDefault="0084187A" w:rsidP="0084187A">
            <w:pPr>
              <w:contextualSpacing/>
              <w:jc w:val="both"/>
              <w:rPr>
                <w:rFonts w:eastAsia="Yu Mincho"/>
                <w:sz w:val="24"/>
                <w:szCs w:val="24"/>
              </w:rPr>
            </w:pPr>
          </w:p>
          <w:p w14:paraId="316BD3F0" w14:textId="77777777" w:rsidR="0084187A" w:rsidRPr="005B44FF" w:rsidRDefault="0084187A" w:rsidP="0084187A">
            <w:pPr>
              <w:contextualSpacing/>
              <w:jc w:val="both"/>
              <w:rPr>
                <w:rFonts w:eastAsia="Yu Mincho"/>
                <w:sz w:val="24"/>
                <w:szCs w:val="24"/>
              </w:rPr>
            </w:pPr>
            <w:r w:rsidRPr="005B44FF">
              <w:rPr>
                <w:rFonts w:eastAsia="Yu Mincho"/>
                <w:sz w:val="24"/>
                <w:szCs w:val="24"/>
              </w:rPr>
              <w:t>Iš ne Lietuvoje įsteigtų subjektų reikalaujama:</w:t>
            </w:r>
          </w:p>
          <w:p w14:paraId="10AE78C7"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atitinkamos užsienio šalies institucijos dokumento</w:t>
            </w:r>
            <w:r w:rsidRPr="005B44FF">
              <w:rPr>
                <w:rFonts w:eastAsia="Yu Mincho"/>
                <w:sz w:val="24"/>
                <w:szCs w:val="24"/>
                <w:vertAlign w:val="superscript"/>
              </w:rPr>
              <w:footnoteReference w:id="2"/>
            </w:r>
            <w:r w:rsidRPr="005B44FF">
              <w:rPr>
                <w:rFonts w:eastAsia="Yu Mincho"/>
                <w:sz w:val="24"/>
                <w:szCs w:val="24"/>
              </w:rPr>
              <w:t>.</w:t>
            </w:r>
          </w:p>
          <w:p w14:paraId="105C34ED" w14:textId="77777777" w:rsidR="0084187A" w:rsidRPr="005B44FF" w:rsidRDefault="0084187A" w:rsidP="0084187A">
            <w:pPr>
              <w:contextualSpacing/>
              <w:jc w:val="both"/>
              <w:rPr>
                <w:rFonts w:eastAsia="SimSun"/>
                <w:sz w:val="24"/>
                <w:szCs w:val="24"/>
              </w:rPr>
            </w:pPr>
            <w:r w:rsidRPr="005B44FF">
              <w:rPr>
                <w:rFonts w:eastAsia="SimSun"/>
                <w:sz w:val="24"/>
                <w:szCs w:val="24"/>
              </w:rPr>
              <w:t xml:space="preserve">Nurodyti dokumentai turi būti išduoti ne anksčiau kaip </w:t>
            </w:r>
            <w:r>
              <w:rPr>
                <w:rFonts w:eastAsia="SimSun"/>
                <w:sz w:val="24"/>
                <w:szCs w:val="24"/>
              </w:rPr>
              <w:t>180</w:t>
            </w:r>
            <w:r w:rsidRPr="005B44FF">
              <w:rPr>
                <w:rFonts w:eastAsia="SimSun"/>
                <w:sz w:val="24"/>
                <w:szCs w:val="24"/>
              </w:rPr>
              <w:t xml:space="preserve"> dienų iki tos dienos, kai tiekėjas perkančiosios organizacijos prašymu turės pateikti pašalinimo pagrindų nebuvimą patvirtinančius dokumentus.</w:t>
            </w:r>
          </w:p>
          <w:p w14:paraId="3C671847" w14:textId="77777777" w:rsidR="0084187A" w:rsidRPr="005B44FF" w:rsidRDefault="0084187A" w:rsidP="0084187A">
            <w:pPr>
              <w:contextualSpacing/>
              <w:jc w:val="both"/>
              <w:rPr>
                <w:rFonts w:eastAsia="SimSun"/>
                <w:sz w:val="24"/>
                <w:szCs w:val="24"/>
              </w:rPr>
            </w:pPr>
          </w:p>
          <w:p w14:paraId="5A1B2DC3" w14:textId="77777777" w:rsidR="0084187A" w:rsidRPr="005B44FF" w:rsidRDefault="0084187A" w:rsidP="0084187A">
            <w:pPr>
              <w:contextualSpacing/>
              <w:jc w:val="both"/>
              <w:rPr>
                <w:rFonts w:eastAsia="SimSun"/>
                <w:sz w:val="24"/>
                <w:szCs w:val="24"/>
              </w:rPr>
            </w:pPr>
            <w:r w:rsidRPr="005B44FF">
              <w:rPr>
                <w:rFonts w:eastAsia="SimSun"/>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0B4AC908" w14:textId="1B720B0C" w:rsidR="0084187A" w:rsidRPr="0068331C" w:rsidRDefault="0084187A" w:rsidP="0084187A">
            <w:pPr>
              <w:jc w:val="both"/>
              <w:rPr>
                <w:rFonts w:eastAsia="SimSun"/>
                <w:sz w:val="24"/>
                <w:szCs w:val="24"/>
                <w:lang w:eastAsia="en-US"/>
              </w:rPr>
            </w:pPr>
          </w:p>
        </w:tc>
      </w:tr>
      <w:tr w:rsidR="0084187A" w:rsidRPr="0068331C" w14:paraId="28826F74"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A6BC026" w14:textId="281A22CF" w:rsidR="0084187A" w:rsidRPr="0068331C" w:rsidRDefault="0084187A" w:rsidP="0084187A">
            <w:pPr>
              <w:rPr>
                <w:rFonts w:eastAsia="SimSun"/>
                <w:sz w:val="24"/>
                <w:szCs w:val="24"/>
                <w:lang w:eastAsia="en-US"/>
              </w:rPr>
            </w:pPr>
            <w:r w:rsidRPr="005B44FF">
              <w:rPr>
                <w:rFonts w:eastAsia="SimSun"/>
                <w:sz w:val="24"/>
                <w:szCs w:val="24"/>
              </w:rPr>
              <w:t>2.</w:t>
            </w:r>
          </w:p>
        </w:tc>
        <w:tc>
          <w:tcPr>
            <w:tcW w:w="4820" w:type="dxa"/>
            <w:tcBorders>
              <w:top w:val="single" w:sz="4" w:space="0" w:color="auto"/>
              <w:left w:val="single" w:sz="4" w:space="0" w:color="auto"/>
              <w:bottom w:val="single" w:sz="4" w:space="0" w:color="auto"/>
              <w:right w:val="single" w:sz="4" w:space="0" w:color="auto"/>
            </w:tcBorders>
            <w:hideMark/>
          </w:tcPr>
          <w:p w14:paraId="1D4AA4C6"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(46.3) 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539FEE89" w14:textId="77777777" w:rsidR="0084187A" w:rsidRPr="005B44FF" w:rsidRDefault="0084187A" w:rsidP="0084187A">
            <w:pPr>
              <w:contextualSpacing/>
              <w:jc w:val="both"/>
              <w:rPr>
                <w:rFonts w:eastAsia="SimSun"/>
                <w:bCs/>
                <w:sz w:val="24"/>
                <w:szCs w:val="24"/>
              </w:rPr>
            </w:pPr>
          </w:p>
          <w:p w14:paraId="398ED6DC" w14:textId="77777777" w:rsidR="0084187A" w:rsidRPr="005B44FF" w:rsidRDefault="0084187A" w:rsidP="0084187A">
            <w:pPr>
              <w:contextualSpacing/>
              <w:jc w:val="both"/>
              <w:rPr>
                <w:rFonts w:eastAsia="SimSun"/>
                <w:bCs/>
                <w:sz w:val="24"/>
                <w:szCs w:val="24"/>
              </w:rPr>
            </w:pPr>
            <w:r w:rsidRPr="005B44FF">
              <w:rPr>
                <w:rFonts w:eastAsia="SimSun"/>
                <w:bCs/>
                <w:sz w:val="24"/>
                <w:szCs w:val="24"/>
              </w:rPr>
              <w:t>Laikoma, kad tiekėjas nuteistas už aukščiau nurodytą nusikalstamą veiką, kai dėl:</w:t>
            </w:r>
          </w:p>
          <w:p w14:paraId="37D58EA3" w14:textId="77777777" w:rsidR="0084187A" w:rsidRPr="005B44FF" w:rsidRDefault="0084187A" w:rsidP="0084187A">
            <w:pPr>
              <w:contextualSpacing/>
              <w:jc w:val="both"/>
              <w:rPr>
                <w:rFonts w:eastAsia="SimSun"/>
                <w:bCs/>
                <w:sz w:val="24"/>
                <w:szCs w:val="24"/>
              </w:rPr>
            </w:pPr>
            <w:r w:rsidRPr="005B44FF">
              <w:rPr>
                <w:rFonts w:eastAsia="SimSun"/>
                <w:bCs/>
                <w:sz w:val="24"/>
                <w:szCs w:val="24"/>
              </w:rPr>
              <w:t>1) tiekėjo, kuris yra fizinis asmuo, per pastaruosius 5 metus buvo priimtas ir įsiteisėjęs apkaltinamasis teismo nuosprendis ir šis asmuo turi neišnykusį ar nepanaikintą teistumą;</w:t>
            </w:r>
          </w:p>
          <w:p w14:paraId="16CDDF74"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2) tiekėjo, kuris yra juridinis asmuo, kita organizacija ar jos padalinys, per pastaruosius 5 metus buvo priimtas ir įsiteisėjęs apkaltinamasis teismo nuosprendis arba </w:t>
            </w:r>
            <w:r>
              <w:rPr>
                <w:rFonts w:eastAsia="SimSun"/>
                <w:bCs/>
                <w:sz w:val="24"/>
                <w:szCs w:val="24"/>
              </w:rPr>
              <w:t xml:space="preserve">Viešųjų pirkimų įstatymo 46 </w:t>
            </w:r>
            <w:r w:rsidRPr="005B44FF">
              <w:rPr>
                <w:rFonts w:eastAsia="SimSun"/>
                <w:bCs/>
                <w:sz w:val="24"/>
                <w:szCs w:val="24"/>
              </w:rPr>
              <w:t>straipsnio 3 dalies atveju – galutinis administracinis sprendimas, jeigu toks sprendimas priimamas pagal tiekėjo šalies teisės aktų reikalavimus.</w:t>
            </w:r>
          </w:p>
          <w:p w14:paraId="73022F9E" w14:textId="77777777" w:rsidR="0084187A" w:rsidRPr="005B44FF" w:rsidRDefault="0084187A" w:rsidP="0084187A">
            <w:pPr>
              <w:contextualSpacing/>
              <w:jc w:val="both"/>
              <w:rPr>
                <w:rFonts w:eastAsia="SimSun"/>
                <w:sz w:val="24"/>
                <w:szCs w:val="24"/>
              </w:rPr>
            </w:pPr>
            <w:r w:rsidRPr="005B44FF">
              <w:rPr>
                <w:rFonts w:eastAsia="SimSun"/>
                <w:sz w:val="24"/>
                <w:szCs w:val="24"/>
              </w:rPr>
              <w:t>Tačiau ši nuostata netaikoma, jeigu:</w:t>
            </w:r>
          </w:p>
          <w:p w14:paraId="35E9AF5E" w14:textId="77777777" w:rsidR="0084187A" w:rsidRPr="005B44FF" w:rsidRDefault="0084187A" w:rsidP="0084187A">
            <w:pPr>
              <w:contextualSpacing/>
              <w:jc w:val="both"/>
              <w:rPr>
                <w:rFonts w:eastAsia="SimSun"/>
                <w:sz w:val="24"/>
                <w:szCs w:val="24"/>
              </w:rPr>
            </w:pPr>
            <w:r w:rsidRPr="005B44FF">
              <w:rPr>
                <w:rFonts w:eastAsia="SimSun"/>
                <w:sz w:val="24"/>
                <w:szCs w:val="24"/>
              </w:rPr>
              <w:t>1) tiekėjas yra įsipareigojęs sumokėti mokesčius, įskaitant socialinio draudimo įmokas ir dėl to laikomas jau įvykdžiusiu šioje dalyje nurodytus įsipareigojimus;</w:t>
            </w:r>
          </w:p>
          <w:p w14:paraId="60F9836F"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2) įsiskolinimo suma neviršija 50 Eur (penkiasdešimt eurų);</w:t>
            </w:r>
          </w:p>
          <w:p w14:paraId="2A0A19A4" w14:textId="5F3434CE" w:rsidR="0084187A" w:rsidRPr="0068331C" w:rsidRDefault="0084187A" w:rsidP="0084187A">
            <w:pPr>
              <w:jc w:val="both"/>
              <w:rPr>
                <w:rFonts w:eastAsia="SimSun"/>
                <w:sz w:val="24"/>
                <w:szCs w:val="24"/>
                <w:lang w:eastAsia="en-US"/>
              </w:rPr>
            </w:pPr>
            <w:r w:rsidRPr="005B44FF">
              <w:rPr>
                <w:rFonts w:eastAsia="SimSun"/>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0FB353C3"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EBVPD.</w:t>
            </w:r>
          </w:p>
          <w:p w14:paraId="6DA1169C" w14:textId="77777777" w:rsidR="0084187A" w:rsidRPr="005B44FF" w:rsidRDefault="0084187A" w:rsidP="0084187A">
            <w:pPr>
              <w:contextualSpacing/>
              <w:jc w:val="both"/>
              <w:rPr>
                <w:rFonts w:eastAsia="SimSun"/>
                <w:sz w:val="24"/>
                <w:szCs w:val="24"/>
              </w:rPr>
            </w:pPr>
            <w:r w:rsidRPr="005B44FF">
              <w:rPr>
                <w:rFonts w:eastAsia="SimSun"/>
                <w:sz w:val="24"/>
                <w:szCs w:val="24"/>
              </w:rPr>
              <w:t>1) Dėl įsipareigojimų, susijusių su mokesčių mokėjimu, įvykdymo iš Lietuvoje įsteigtų subjektų prašoma:</w:t>
            </w:r>
          </w:p>
          <w:p w14:paraId="57ED5668" w14:textId="77777777" w:rsidR="0084187A" w:rsidRPr="005B44FF" w:rsidRDefault="0084187A" w:rsidP="0084187A">
            <w:pPr>
              <w:contextualSpacing/>
              <w:jc w:val="both"/>
              <w:rPr>
                <w:rFonts w:eastAsia="SimSun"/>
                <w:sz w:val="24"/>
                <w:szCs w:val="24"/>
              </w:rPr>
            </w:pPr>
          </w:p>
          <w:p w14:paraId="4718B7CF" w14:textId="77777777" w:rsidR="0084187A" w:rsidRDefault="0084187A" w:rsidP="0084187A">
            <w:pPr>
              <w:pStyle w:val="Sraopastraipa"/>
              <w:numPr>
                <w:ilvl w:val="0"/>
                <w:numId w:val="34"/>
              </w:numPr>
              <w:rPr>
                <w:rFonts w:eastAsia="SimSun"/>
                <w:szCs w:val="24"/>
                <w:lang w:eastAsia="lt-LT"/>
              </w:rPr>
            </w:pPr>
            <w:r>
              <w:rPr>
                <w:rFonts w:eastAsia="SimSun"/>
                <w:szCs w:val="24"/>
                <w:lang w:eastAsia="lt-LT"/>
              </w:rPr>
              <w:t>išrašo iš teismo sprendimo (jei toks yra) arba</w:t>
            </w:r>
          </w:p>
          <w:p w14:paraId="1A506CD9" w14:textId="77777777" w:rsidR="0084187A" w:rsidRDefault="0084187A" w:rsidP="0084187A">
            <w:pPr>
              <w:pStyle w:val="Sraopastraipa"/>
              <w:numPr>
                <w:ilvl w:val="0"/>
                <w:numId w:val="34"/>
              </w:numPr>
              <w:rPr>
                <w:rFonts w:eastAsia="SimSun"/>
                <w:szCs w:val="24"/>
                <w:lang w:eastAsia="lt-LT"/>
              </w:rPr>
            </w:pPr>
            <w:r w:rsidRPr="00EF7F78">
              <w:rPr>
                <w:rFonts w:eastAsia="SimSun"/>
                <w:szCs w:val="24"/>
                <w:lang w:eastAsia="lt-LT"/>
              </w:rPr>
              <w:t>Valstybinės mokesčių inspekcijos prie Lietuvos Respublikos finansų ministerijos išduoto dokumento</w:t>
            </w:r>
            <w:r>
              <w:rPr>
                <w:rFonts w:eastAsia="SimSun"/>
                <w:szCs w:val="24"/>
                <w:lang w:eastAsia="lt-LT"/>
              </w:rPr>
              <w:t>,</w:t>
            </w:r>
          </w:p>
          <w:p w14:paraId="1A6C82D9" w14:textId="77777777" w:rsidR="0084187A" w:rsidRPr="00EF7F78" w:rsidRDefault="0084187A" w:rsidP="0084187A">
            <w:pPr>
              <w:pStyle w:val="Sraopastraipa"/>
              <w:numPr>
                <w:ilvl w:val="0"/>
                <w:numId w:val="34"/>
              </w:numPr>
              <w:rPr>
                <w:rFonts w:eastAsia="SimSun"/>
                <w:szCs w:val="24"/>
                <w:lang w:eastAsia="lt-LT"/>
              </w:rPr>
            </w:pPr>
            <w:r w:rsidRPr="00EF7F78">
              <w:rPr>
                <w:rFonts w:eastAsia="SimSun"/>
                <w:szCs w:val="24"/>
                <w:lang w:eastAsia="lt-LT"/>
              </w:rPr>
              <w:t>arba valstybės įmonės Registrų centro Lietuvos Respublikos Vyriausybės nustatyta tvarka išduoto dokumento, patvirtinančio jungtinius kompetentingų institucijų tvarkomus duomenis.</w:t>
            </w:r>
          </w:p>
          <w:p w14:paraId="4FE47348" w14:textId="77777777" w:rsidR="0084187A" w:rsidRPr="005B44FF" w:rsidRDefault="0084187A" w:rsidP="0084187A">
            <w:pPr>
              <w:contextualSpacing/>
              <w:jc w:val="both"/>
              <w:rPr>
                <w:rFonts w:eastAsia="SimSun"/>
                <w:sz w:val="24"/>
                <w:szCs w:val="24"/>
              </w:rPr>
            </w:pPr>
          </w:p>
          <w:p w14:paraId="0A2770B2" w14:textId="77777777" w:rsidR="0084187A" w:rsidRPr="005B44FF" w:rsidRDefault="0084187A" w:rsidP="0084187A">
            <w:pPr>
              <w:contextualSpacing/>
              <w:jc w:val="both"/>
              <w:rPr>
                <w:rFonts w:eastAsia="SimSun"/>
                <w:sz w:val="24"/>
                <w:szCs w:val="24"/>
              </w:rPr>
            </w:pPr>
            <w:r w:rsidRPr="005B44FF">
              <w:rPr>
                <w:rFonts w:eastAsia="SimSun"/>
                <w:sz w:val="24"/>
                <w:szCs w:val="24"/>
              </w:rPr>
              <w:t>Iš ne Lietuvoje įsteigtų subjektų reikalaujama:</w:t>
            </w:r>
          </w:p>
          <w:p w14:paraId="261B007B" w14:textId="77777777" w:rsidR="0084187A" w:rsidRPr="005B44FF" w:rsidRDefault="0084187A" w:rsidP="0084187A">
            <w:pPr>
              <w:contextualSpacing/>
              <w:jc w:val="both"/>
              <w:rPr>
                <w:rFonts w:eastAsia="SimSun"/>
                <w:sz w:val="24"/>
                <w:szCs w:val="24"/>
              </w:rPr>
            </w:pPr>
            <w:r w:rsidRPr="005B44FF">
              <w:rPr>
                <w:rFonts w:eastAsia="SimSun"/>
                <w:sz w:val="24"/>
                <w:szCs w:val="24"/>
              </w:rPr>
              <w:t>• atitinkamos užsienio šalies institucijos dokumento.</w:t>
            </w:r>
          </w:p>
          <w:p w14:paraId="74EE41C7" w14:textId="77777777" w:rsidR="0084187A" w:rsidRPr="005B44FF" w:rsidRDefault="0084187A" w:rsidP="0084187A">
            <w:pPr>
              <w:contextualSpacing/>
              <w:jc w:val="both"/>
              <w:rPr>
                <w:rFonts w:eastAsia="Yu Mincho"/>
                <w:iCs/>
                <w:sz w:val="24"/>
                <w:szCs w:val="24"/>
              </w:rPr>
            </w:pPr>
            <w:r w:rsidRPr="005B44FF">
              <w:rPr>
                <w:rFonts w:eastAsia="Yu Mincho"/>
                <w:sz w:val="24"/>
                <w:szCs w:val="24"/>
              </w:rPr>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735E59FD" w14:textId="77777777" w:rsidR="0084187A" w:rsidRPr="005B44FF" w:rsidRDefault="0084187A" w:rsidP="0084187A">
            <w:pPr>
              <w:contextualSpacing/>
              <w:jc w:val="both"/>
              <w:rPr>
                <w:rFonts w:eastAsia="Yu Mincho"/>
                <w:i/>
                <w:iCs/>
                <w:color w:val="7030A0"/>
                <w:sz w:val="24"/>
                <w:szCs w:val="24"/>
              </w:rPr>
            </w:pPr>
          </w:p>
          <w:p w14:paraId="05AF31EE" w14:textId="77777777" w:rsidR="0084187A" w:rsidRPr="005B44FF" w:rsidRDefault="0084187A" w:rsidP="0084187A">
            <w:pPr>
              <w:contextualSpacing/>
              <w:jc w:val="both"/>
              <w:rPr>
                <w:rFonts w:eastAsia="Yu Mincho"/>
                <w:b/>
                <w:bCs/>
                <w:sz w:val="24"/>
                <w:szCs w:val="24"/>
              </w:rPr>
            </w:pPr>
            <w:r w:rsidRPr="005B44FF">
              <w:rPr>
                <w:rFonts w:eastAsia="Yu Mincho"/>
                <w:bCs/>
                <w:sz w:val="24"/>
                <w:szCs w:val="24"/>
              </w:rPr>
              <w:lastRenderedPageBreak/>
              <w:t>Jei dokumentas išduotas anksčiau, tačiau jame nurodytas galiojimo terminas ilgesnis nei pašalinimo pagrindų nebuvimą patvirtinančių dokumentų pagal EBVPD pateikimo termino pabaiga, toks dokumentas jo galiojimo laikotarpiu yra priimtinas.</w:t>
            </w:r>
          </w:p>
          <w:p w14:paraId="2D1B240B" w14:textId="77777777" w:rsidR="0084187A" w:rsidRPr="005B44FF" w:rsidRDefault="0084187A" w:rsidP="0084187A">
            <w:pPr>
              <w:contextualSpacing/>
              <w:jc w:val="both"/>
              <w:rPr>
                <w:rFonts w:eastAsia="Yu Mincho"/>
                <w:b/>
                <w:bCs/>
                <w:sz w:val="24"/>
                <w:szCs w:val="24"/>
              </w:rPr>
            </w:pPr>
          </w:p>
          <w:p w14:paraId="054296C3" w14:textId="77777777" w:rsidR="0084187A" w:rsidRPr="005B44FF" w:rsidRDefault="0084187A" w:rsidP="0084187A">
            <w:pPr>
              <w:contextualSpacing/>
              <w:jc w:val="both"/>
              <w:rPr>
                <w:rFonts w:eastAsia="Yu Mincho"/>
                <w:b/>
                <w:bCs/>
                <w:sz w:val="24"/>
                <w:szCs w:val="24"/>
              </w:rPr>
            </w:pPr>
            <w:r w:rsidRPr="005B44FF">
              <w:rPr>
                <w:rFonts w:eastAsia="Yu Mincho"/>
                <w:bCs/>
                <w:sz w:val="24"/>
                <w:szCs w:val="24"/>
              </w:rPr>
              <w:t>2) Dėl įsipareigojimų, susijusių su socialinio draudimo įmokų mokėjimu, įvykdymo i</w:t>
            </w:r>
            <w:r w:rsidRPr="005B44FF">
              <w:rPr>
                <w:rFonts w:eastAsia="Yu Mincho"/>
                <w:sz w:val="24"/>
                <w:szCs w:val="24"/>
              </w:rPr>
              <w:t xml:space="preserve">š Lietuvoje įsteigtų subjektų </w:t>
            </w:r>
            <w:r w:rsidRPr="005B44FF">
              <w:rPr>
                <w:rFonts w:eastAsia="Yu Mincho"/>
                <w:bCs/>
                <w:sz w:val="24"/>
                <w:szCs w:val="24"/>
              </w:rPr>
              <w:t>prašoma:</w:t>
            </w:r>
          </w:p>
          <w:p w14:paraId="669E655E" w14:textId="77777777" w:rsidR="0084187A" w:rsidRPr="005B44FF" w:rsidRDefault="0084187A" w:rsidP="0084187A">
            <w:pPr>
              <w:contextualSpacing/>
              <w:jc w:val="both"/>
              <w:rPr>
                <w:rFonts w:eastAsia="Yu Mincho"/>
                <w:bCs/>
                <w:sz w:val="24"/>
                <w:szCs w:val="24"/>
              </w:rPr>
            </w:pPr>
            <w:r w:rsidRPr="005B44FF">
              <w:rPr>
                <w:rFonts w:eastAsia="Yu Mincho"/>
                <w:bCs/>
                <w:sz w:val="24"/>
                <w:szCs w:val="24"/>
              </w:rPr>
              <w:t>2.1) Jeigu tiekėjas yra juridinis asmuo, registruotas Lietuvos Respublikoje, iš jo nereikalaujama pateikti jokių šį reikalavimą įrodančių dokumentų. Perkančioji organizacija savarankiškai patikrina duomenis nacionalinėje duomenų bazėje,  adresu</w:t>
            </w:r>
            <w:r>
              <w:rPr>
                <w:rFonts w:eastAsia="Yu Mincho"/>
                <w:bCs/>
                <w:sz w:val="24"/>
                <w:szCs w:val="24"/>
              </w:rPr>
              <w:t xml:space="preserve"> </w:t>
            </w:r>
            <w:hyperlink r:id="rId12" w:history="1">
              <w:r w:rsidRPr="00211235">
                <w:rPr>
                  <w:rStyle w:val="Hipersaitas"/>
                  <w:rFonts w:eastAsia="Yu Mincho" w:cstheme="minorBidi"/>
                  <w:bCs/>
                  <w:sz w:val="24"/>
                  <w:szCs w:val="24"/>
                </w:rPr>
                <w:t>https://draudejai.sodra.lt/draudeju_viesi_duomenys/</w:t>
              </w:r>
            </w:hyperlink>
            <w:r>
              <w:rPr>
                <w:rFonts w:eastAsia="Yu Mincho"/>
                <w:bCs/>
                <w:sz w:val="24"/>
                <w:szCs w:val="24"/>
              </w:rPr>
              <w:t>.</w:t>
            </w:r>
          </w:p>
          <w:p w14:paraId="65A3BFA2" w14:textId="77777777" w:rsidR="0084187A" w:rsidRPr="005B44FF" w:rsidRDefault="0084187A" w:rsidP="0084187A">
            <w:pPr>
              <w:contextualSpacing/>
              <w:jc w:val="both"/>
              <w:rPr>
                <w:rFonts w:eastAsia="Yu Mincho"/>
                <w:b/>
                <w:bCs/>
                <w:sz w:val="24"/>
                <w:szCs w:val="24"/>
              </w:rPr>
            </w:pPr>
          </w:p>
          <w:p w14:paraId="55FB86B0" w14:textId="77777777" w:rsidR="0084187A" w:rsidRPr="005B44FF" w:rsidRDefault="0084187A" w:rsidP="0084187A">
            <w:pPr>
              <w:contextualSpacing/>
              <w:jc w:val="both"/>
              <w:rPr>
                <w:rFonts w:eastAsia="Yu Mincho"/>
                <w:sz w:val="24"/>
                <w:szCs w:val="24"/>
              </w:rPr>
            </w:pPr>
            <w:r w:rsidRPr="005B44FF">
              <w:rPr>
                <w:rFonts w:eastAsia="Yu Mincho"/>
                <w:sz w:val="24"/>
                <w:szCs w:val="24"/>
              </w:rPr>
              <w:t xml:space="preserve">Jeigu dėl Valstybinio socialinio draudimo fondo valdybos (toliau – „Sodra“) informacinės sistemos techninių trikdžių </w:t>
            </w:r>
            <w:r>
              <w:rPr>
                <w:rFonts w:eastAsia="Yu Mincho"/>
                <w:sz w:val="24"/>
                <w:szCs w:val="24"/>
              </w:rPr>
              <w:t>p</w:t>
            </w:r>
            <w:r w:rsidRPr="005B44FF">
              <w:rPr>
                <w:rFonts w:eastAsia="Yu Mincho"/>
                <w:sz w:val="24"/>
                <w:szCs w:val="24"/>
              </w:rPr>
              <w:t xml:space="preserve">erkančioji organizacija neturės galimybės patikrinti neatlygintinai prieinamų duomenų apie tiekėją (juridinį asmenį), jis turės teisę prašyti tiekėjo (juridinio asmens) pateikti </w:t>
            </w:r>
            <w:r>
              <w:rPr>
                <w:rFonts w:eastAsia="Yu Mincho"/>
                <w:sz w:val="24"/>
                <w:szCs w:val="24"/>
              </w:rPr>
              <w:t xml:space="preserve">išrašą iš teismo sprendimo (jei toks yra) arba </w:t>
            </w:r>
            <w:r w:rsidRPr="005B44FF">
              <w:rPr>
                <w:rFonts w:eastAsia="Yu Mincho"/>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6AE9CD" w14:textId="77777777" w:rsidR="0084187A" w:rsidRPr="005B44FF" w:rsidRDefault="0084187A" w:rsidP="0084187A">
            <w:pPr>
              <w:contextualSpacing/>
              <w:jc w:val="both"/>
              <w:rPr>
                <w:rFonts w:eastAsia="Yu Mincho"/>
                <w:sz w:val="24"/>
                <w:szCs w:val="24"/>
              </w:rPr>
            </w:pPr>
            <w:r w:rsidRPr="005B44FF">
              <w:rPr>
                <w:rFonts w:eastAsia="Yu Mincho"/>
                <w:sz w:val="24"/>
                <w:szCs w:val="24"/>
              </w:rPr>
              <w:t xml:space="preserve">2.2) Jeigu tiekėjas yra fizinis asmuo, registruotas Lietuvos Respublikoje, jis pateikia </w:t>
            </w:r>
            <w:r>
              <w:rPr>
                <w:rFonts w:eastAsia="Yu Mincho"/>
                <w:sz w:val="24"/>
                <w:szCs w:val="24"/>
              </w:rPr>
              <w:t xml:space="preserve">išrašą iš teismo sprendimo (jei toks yra) arba </w:t>
            </w:r>
            <w:r w:rsidRPr="005B44FF">
              <w:rPr>
                <w:rFonts w:eastAsia="Yu Mincho"/>
                <w:sz w:val="24"/>
                <w:szCs w:val="24"/>
              </w:rPr>
              <w:t>„Sodros“ išduotą dokumentą arba valstybės įmonės Registrų centras Lietuvos Respublikos Vyriausybės nustatyta tvarka išduotą dokumentą, patvirtinantį jungtinius kompetentingų institucijų tvarkomus duomenis.</w:t>
            </w:r>
          </w:p>
          <w:p w14:paraId="79982B78" w14:textId="77777777" w:rsidR="0084187A" w:rsidRPr="005B44FF" w:rsidRDefault="0084187A" w:rsidP="0084187A">
            <w:pPr>
              <w:contextualSpacing/>
              <w:jc w:val="both"/>
              <w:rPr>
                <w:rFonts w:eastAsia="Yu Mincho"/>
                <w:b/>
                <w:bCs/>
                <w:sz w:val="24"/>
                <w:szCs w:val="24"/>
              </w:rPr>
            </w:pPr>
          </w:p>
          <w:p w14:paraId="5DC89E2B" w14:textId="77777777" w:rsidR="0084187A" w:rsidRPr="005B44FF" w:rsidRDefault="0084187A" w:rsidP="0084187A">
            <w:pPr>
              <w:contextualSpacing/>
              <w:jc w:val="both"/>
              <w:rPr>
                <w:rFonts w:eastAsia="Yu Mincho"/>
                <w:sz w:val="24"/>
                <w:szCs w:val="24"/>
              </w:rPr>
            </w:pPr>
            <w:r w:rsidRPr="005B44FF">
              <w:rPr>
                <w:rFonts w:eastAsia="Yu Mincho"/>
                <w:sz w:val="24"/>
                <w:szCs w:val="24"/>
              </w:rPr>
              <w:lastRenderedPageBreak/>
              <w:t>Iš ne Lietuvoje įsteigtų subjektų reikalaujama:</w:t>
            </w:r>
          </w:p>
          <w:p w14:paraId="7468AFF5"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atitinkamos užsienio šalies kompetentingos institucijos dokumento</w:t>
            </w:r>
            <w:r w:rsidRPr="005B44FF">
              <w:rPr>
                <w:rFonts w:eastAsia="Yu Mincho"/>
                <w:sz w:val="24"/>
                <w:szCs w:val="24"/>
                <w:vertAlign w:val="superscript"/>
              </w:rPr>
              <w:footnoteReference w:id="3"/>
            </w:r>
            <w:r w:rsidRPr="005B44FF">
              <w:rPr>
                <w:rFonts w:eastAsia="Yu Mincho"/>
                <w:sz w:val="24"/>
                <w:szCs w:val="24"/>
              </w:rPr>
              <w:t>.</w:t>
            </w:r>
          </w:p>
          <w:p w14:paraId="6F33501F" w14:textId="77777777" w:rsidR="0084187A" w:rsidRPr="005B44FF" w:rsidRDefault="0084187A" w:rsidP="0084187A">
            <w:pPr>
              <w:contextualSpacing/>
              <w:jc w:val="both"/>
              <w:rPr>
                <w:rFonts w:eastAsia="Yu Mincho"/>
                <w:b/>
                <w:bCs/>
                <w:sz w:val="24"/>
                <w:szCs w:val="24"/>
              </w:rPr>
            </w:pPr>
          </w:p>
          <w:p w14:paraId="1E95BADC" w14:textId="77777777" w:rsidR="0084187A" w:rsidRPr="005B44FF" w:rsidRDefault="0084187A" w:rsidP="0084187A">
            <w:pPr>
              <w:contextualSpacing/>
              <w:jc w:val="both"/>
              <w:rPr>
                <w:rFonts w:eastAsia="Yu Mincho"/>
                <w:iCs/>
                <w:sz w:val="24"/>
                <w:szCs w:val="24"/>
              </w:rPr>
            </w:pPr>
            <w:r w:rsidRPr="005B44FF">
              <w:rPr>
                <w:rFonts w:eastAsia="Yu Mincho"/>
                <w:sz w:val="24"/>
                <w:szCs w:val="24"/>
              </w:rPr>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712E5EAA" w14:textId="77777777" w:rsidR="0084187A" w:rsidRPr="005B44FF" w:rsidRDefault="0084187A" w:rsidP="0084187A">
            <w:pPr>
              <w:contextualSpacing/>
              <w:jc w:val="both"/>
              <w:rPr>
                <w:rFonts w:eastAsia="Yu Mincho"/>
                <w:sz w:val="24"/>
                <w:szCs w:val="24"/>
              </w:rPr>
            </w:pPr>
            <w:r w:rsidRPr="005B44FF">
              <w:rPr>
                <w:rFonts w:eastAsia="Yu Mincho"/>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4CD87EB9" w14:textId="70DAA9DC" w:rsidR="0084187A" w:rsidRPr="0068331C" w:rsidRDefault="0084187A" w:rsidP="0084187A">
            <w:pPr>
              <w:jc w:val="both"/>
              <w:rPr>
                <w:rFonts w:eastAsia="SimSun"/>
                <w:sz w:val="24"/>
                <w:szCs w:val="24"/>
                <w:lang w:eastAsia="en-US"/>
              </w:rPr>
            </w:pPr>
          </w:p>
        </w:tc>
      </w:tr>
      <w:tr w:rsidR="0084187A" w:rsidRPr="0068331C" w14:paraId="29EE60D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FA6C5D" w14:textId="538A5F4C" w:rsidR="0084187A" w:rsidRPr="0068331C" w:rsidRDefault="0084187A" w:rsidP="0084187A">
            <w:pPr>
              <w:rPr>
                <w:rFonts w:eastAsia="SimSun"/>
                <w:sz w:val="24"/>
                <w:szCs w:val="24"/>
                <w:lang w:eastAsia="en-US"/>
              </w:rPr>
            </w:pPr>
            <w:r w:rsidRPr="005B44FF">
              <w:rPr>
                <w:rFonts w:eastAsia="SimSun"/>
                <w:sz w:val="24"/>
                <w:szCs w:val="24"/>
              </w:rPr>
              <w:lastRenderedPageBreak/>
              <w:t>3.</w:t>
            </w:r>
          </w:p>
        </w:tc>
        <w:tc>
          <w:tcPr>
            <w:tcW w:w="4820" w:type="dxa"/>
            <w:tcBorders>
              <w:top w:val="single" w:sz="4" w:space="0" w:color="auto"/>
              <w:left w:val="single" w:sz="4" w:space="0" w:color="auto"/>
              <w:bottom w:val="single" w:sz="4" w:space="0" w:color="auto"/>
              <w:right w:val="single" w:sz="4" w:space="0" w:color="auto"/>
            </w:tcBorders>
            <w:hideMark/>
          </w:tcPr>
          <w:p w14:paraId="581C009A" w14:textId="30AA2072" w:rsidR="0084187A" w:rsidRPr="0068331C" w:rsidRDefault="0084187A" w:rsidP="0084187A">
            <w:pPr>
              <w:jc w:val="both"/>
              <w:rPr>
                <w:rFonts w:eastAsia="SimSun"/>
                <w:sz w:val="24"/>
                <w:szCs w:val="24"/>
                <w:lang w:eastAsia="en-US"/>
              </w:rPr>
            </w:pPr>
            <w:r w:rsidRPr="001B2AE6">
              <w:rPr>
                <w:rFonts w:eastAsia="SimSun"/>
                <w:bCs/>
                <w:sz w:val="24"/>
                <w:szCs w:val="24"/>
              </w:rPr>
              <w:t>(46.4.1) Tiekėjas su kitais tiekėjais yra sudaręs susitarimų, kuriais siekiama iškreipti konkurenciją atliekamame pirkime,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45500576" w14:textId="13649C27"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40D34A86"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9055A24" w14:textId="19662752" w:rsidR="0084187A" w:rsidRPr="0068331C" w:rsidRDefault="0084187A" w:rsidP="0084187A">
            <w:pPr>
              <w:rPr>
                <w:rFonts w:eastAsia="SimSun"/>
                <w:sz w:val="24"/>
                <w:szCs w:val="24"/>
                <w:lang w:eastAsia="en-US"/>
              </w:rPr>
            </w:pPr>
            <w:r w:rsidRPr="005B44FF">
              <w:rPr>
                <w:rFonts w:eastAsia="SimSun"/>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14:paraId="1DAD0AE5"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(46.4.2) Tiekėjas pirkimo metu pateko į interesų konflikto situaciją, kaip apibrėžta Viešųjų pirkimų įstatymo 21 straipsnyje, ir atitinkamos padėties negalima ištaisyti. </w:t>
            </w:r>
          </w:p>
          <w:p w14:paraId="1D5FE89A" w14:textId="1287B6DB" w:rsidR="0084187A" w:rsidRPr="0068331C" w:rsidRDefault="0084187A" w:rsidP="0084187A">
            <w:pPr>
              <w:jc w:val="both"/>
              <w:rPr>
                <w:rFonts w:eastAsia="SimSun"/>
                <w:sz w:val="24"/>
                <w:szCs w:val="24"/>
                <w:lang w:eastAsia="en-US"/>
              </w:rPr>
            </w:pPr>
            <w:r w:rsidRPr="005B44FF">
              <w:rPr>
                <w:rFonts w:eastAsia="Calibr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036B2767" w14:textId="44610085"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0E082E2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4DEC1B0" w14:textId="1FBAC4E1" w:rsidR="0084187A" w:rsidRPr="0068331C" w:rsidRDefault="0084187A" w:rsidP="0084187A">
            <w:pPr>
              <w:rPr>
                <w:rFonts w:eastAsia="SimSun"/>
                <w:sz w:val="24"/>
                <w:szCs w:val="24"/>
                <w:lang w:eastAsia="en-US"/>
              </w:rPr>
            </w:pPr>
            <w:r w:rsidRPr="005B44FF">
              <w:rPr>
                <w:rFonts w:eastAsia="SimSun"/>
                <w:sz w:val="24"/>
                <w:szCs w:val="24"/>
              </w:rPr>
              <w:t>5.</w:t>
            </w:r>
          </w:p>
        </w:tc>
        <w:tc>
          <w:tcPr>
            <w:tcW w:w="4820" w:type="dxa"/>
            <w:tcBorders>
              <w:top w:val="single" w:sz="4" w:space="0" w:color="auto"/>
              <w:left w:val="single" w:sz="4" w:space="0" w:color="auto"/>
              <w:bottom w:val="single" w:sz="4" w:space="0" w:color="auto"/>
              <w:right w:val="single" w:sz="4" w:space="0" w:color="auto"/>
            </w:tcBorders>
            <w:hideMark/>
          </w:tcPr>
          <w:p w14:paraId="70B92998" w14:textId="6A22B082" w:rsidR="0084187A" w:rsidRPr="0068331C" w:rsidRDefault="0084187A" w:rsidP="0084187A">
            <w:pPr>
              <w:jc w:val="both"/>
              <w:rPr>
                <w:rFonts w:eastAsia="SimSun"/>
                <w:sz w:val="24"/>
                <w:szCs w:val="24"/>
                <w:lang w:eastAsia="en-US"/>
              </w:rPr>
            </w:pPr>
            <w:r w:rsidRPr="005B44FF">
              <w:rPr>
                <w:rFonts w:eastAsia="Calibri"/>
                <w:sz w:val="24"/>
                <w:szCs w:val="24"/>
              </w:rPr>
              <w:t>(46.4.3) Pažeista konkurencija, kaip nustatyta Viešųjų pirkimų įstatymo 27 straipsnio 3 ir 4 dalyse, ir atitinkamos padėties negalima ištaisyti</w:t>
            </w:r>
            <w:r w:rsidRPr="005B44FF">
              <w:rPr>
                <w:rFonts w:eastAsia="SimSun"/>
                <w:sz w:val="24"/>
                <w:szCs w:val="24"/>
              </w:rPr>
              <w:t>.</w:t>
            </w:r>
          </w:p>
        </w:tc>
        <w:tc>
          <w:tcPr>
            <w:tcW w:w="4139" w:type="dxa"/>
            <w:tcBorders>
              <w:top w:val="single" w:sz="4" w:space="0" w:color="auto"/>
              <w:left w:val="single" w:sz="4" w:space="0" w:color="auto"/>
              <w:bottom w:val="single" w:sz="4" w:space="0" w:color="auto"/>
              <w:right w:val="single" w:sz="4" w:space="0" w:color="auto"/>
            </w:tcBorders>
            <w:hideMark/>
          </w:tcPr>
          <w:p w14:paraId="0A7D8FF4" w14:textId="07360535"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0A944BDC"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6ADE5B16" w14:textId="4A65BE39" w:rsidR="0084187A" w:rsidRPr="0068331C" w:rsidRDefault="0084187A" w:rsidP="0084187A">
            <w:pPr>
              <w:rPr>
                <w:rFonts w:eastAsia="SimSun"/>
                <w:sz w:val="24"/>
                <w:szCs w:val="24"/>
                <w:lang w:eastAsia="en-US"/>
              </w:rPr>
            </w:pPr>
            <w:r w:rsidRPr="005B44FF">
              <w:rPr>
                <w:rFonts w:eastAsia="SimSun"/>
                <w:sz w:val="24"/>
                <w:szCs w:val="24"/>
              </w:rPr>
              <w:lastRenderedPageBreak/>
              <w:t>6.</w:t>
            </w:r>
          </w:p>
        </w:tc>
        <w:tc>
          <w:tcPr>
            <w:tcW w:w="4820" w:type="dxa"/>
            <w:tcBorders>
              <w:top w:val="single" w:sz="4" w:space="0" w:color="auto"/>
              <w:left w:val="single" w:sz="4" w:space="0" w:color="auto"/>
              <w:bottom w:val="single" w:sz="4" w:space="0" w:color="auto"/>
              <w:right w:val="single" w:sz="4" w:space="0" w:color="auto"/>
            </w:tcBorders>
            <w:hideMark/>
          </w:tcPr>
          <w:p w14:paraId="6854899D"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(46.4.4) 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0E3048A5"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F59568C" w14:textId="6D5F980A" w:rsidR="0084187A" w:rsidRPr="0068331C" w:rsidRDefault="0084187A" w:rsidP="0084187A">
            <w:pPr>
              <w:jc w:val="both"/>
              <w:rPr>
                <w:rFonts w:eastAsia="SimSun"/>
                <w:sz w:val="24"/>
                <w:szCs w:val="24"/>
                <w:lang w:eastAsia="en-US"/>
              </w:rPr>
            </w:pPr>
            <w:r w:rsidRPr="005B44FF">
              <w:rPr>
                <w:rFonts w:eastAsia="SimSun"/>
                <w:sz w:val="24"/>
                <w:szCs w:val="24"/>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CA65722" w14:textId="77777777" w:rsidR="0084187A" w:rsidRPr="005B44FF" w:rsidRDefault="0084187A" w:rsidP="0084187A">
            <w:pPr>
              <w:contextualSpacing/>
              <w:jc w:val="both"/>
              <w:rPr>
                <w:rFonts w:eastAsia="SimSun"/>
                <w:sz w:val="24"/>
                <w:szCs w:val="24"/>
              </w:rPr>
            </w:pPr>
            <w:r w:rsidRPr="001B2AE6">
              <w:rPr>
                <w:rFonts w:eastAsia="SimSun"/>
                <w:sz w:val="24"/>
                <w:szCs w:val="24"/>
                <w:lang w:eastAsia="en-US"/>
              </w:rPr>
              <w:t>Iš Lietuvoje įsteigtų subjektų įrodančių dokumentų nereikalaujama. Užtenka pateikto EBVPD.</w:t>
            </w:r>
          </w:p>
          <w:p w14:paraId="446995A8" w14:textId="77777777" w:rsidR="0084187A" w:rsidRDefault="0084187A" w:rsidP="0084187A">
            <w:pPr>
              <w:contextualSpacing/>
              <w:jc w:val="both"/>
              <w:rPr>
                <w:rFonts w:eastAsia="Yu Mincho"/>
                <w:bCs/>
                <w:sz w:val="24"/>
                <w:szCs w:val="24"/>
              </w:rPr>
            </w:pPr>
            <w:r w:rsidRPr="005B44FF">
              <w:rPr>
                <w:rFonts w:eastAsia="Yu Mincho"/>
                <w:bCs/>
                <w:sz w:val="24"/>
                <w:szCs w:val="24"/>
              </w:rPr>
              <w:t>Priimant sprendimus dėl tiekėjo pašalinimo iš pirkimo procedūros šiame punkte nurodytu pašalinimo pagrindu, be kita ko, gali būti atsižvelgiama į pagal Viešųjų pirkimų įstatymo 52 straipsnį skelbiamą informaciją:</w:t>
            </w:r>
          </w:p>
          <w:p w14:paraId="515A26EE" w14:textId="219F33DC" w:rsidR="0084187A" w:rsidRPr="0068331C" w:rsidRDefault="00EF11F6" w:rsidP="0084187A">
            <w:pPr>
              <w:jc w:val="both"/>
              <w:rPr>
                <w:rFonts w:eastAsia="SimSun"/>
                <w:sz w:val="24"/>
                <w:szCs w:val="24"/>
                <w:lang w:eastAsia="en-US"/>
              </w:rPr>
            </w:pPr>
            <w:hyperlink r:id="rId13" w:history="1">
              <w:r w:rsidR="0084187A" w:rsidRPr="00211235">
                <w:rPr>
                  <w:rStyle w:val="Hipersaitas"/>
                  <w:rFonts w:eastAsia="Yu Mincho" w:cstheme="minorBidi"/>
                  <w:bCs/>
                  <w:sz w:val="24"/>
                  <w:szCs w:val="24"/>
                </w:rPr>
                <w:t>https://vpt.lrv.lt/melaginga-informacija-pateikusiu-tiekeju-sarasas-3</w:t>
              </w:r>
            </w:hyperlink>
            <w:r w:rsidR="0084187A">
              <w:rPr>
                <w:rFonts w:eastAsia="Yu Mincho"/>
                <w:bCs/>
                <w:sz w:val="24"/>
                <w:szCs w:val="24"/>
              </w:rPr>
              <w:t xml:space="preserve"> </w:t>
            </w:r>
          </w:p>
        </w:tc>
      </w:tr>
      <w:tr w:rsidR="0084187A" w:rsidRPr="0068331C" w14:paraId="5EA300B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62EF0C3" w14:textId="429DAC78" w:rsidR="0084187A" w:rsidRPr="0068331C" w:rsidRDefault="0084187A" w:rsidP="0084187A">
            <w:pPr>
              <w:rPr>
                <w:rFonts w:eastAsia="SimSun"/>
                <w:sz w:val="24"/>
                <w:szCs w:val="24"/>
                <w:lang w:eastAsia="en-US"/>
              </w:rPr>
            </w:pPr>
            <w:r w:rsidRPr="005B44FF">
              <w:rPr>
                <w:rFonts w:eastAsia="SimSun"/>
                <w:sz w:val="24"/>
                <w:szCs w:val="24"/>
              </w:rPr>
              <w:t>7.</w:t>
            </w:r>
          </w:p>
        </w:tc>
        <w:tc>
          <w:tcPr>
            <w:tcW w:w="4820" w:type="dxa"/>
            <w:tcBorders>
              <w:top w:val="single" w:sz="4" w:space="0" w:color="auto"/>
              <w:left w:val="single" w:sz="4" w:space="0" w:color="auto"/>
              <w:bottom w:val="single" w:sz="4" w:space="0" w:color="auto"/>
              <w:right w:val="single" w:sz="4" w:space="0" w:color="auto"/>
            </w:tcBorders>
            <w:hideMark/>
          </w:tcPr>
          <w:p w14:paraId="01D771BD" w14:textId="14380FAB" w:rsidR="0084187A" w:rsidRPr="0068331C" w:rsidRDefault="0084187A" w:rsidP="0084187A">
            <w:pPr>
              <w:jc w:val="both"/>
              <w:rPr>
                <w:rFonts w:eastAsia="SimSun"/>
                <w:sz w:val="24"/>
                <w:szCs w:val="24"/>
                <w:lang w:eastAsia="en-US"/>
              </w:rPr>
            </w:pPr>
            <w:r w:rsidRPr="005B44FF">
              <w:rPr>
                <w:rFonts w:eastAsia="Calibri"/>
                <w:sz w:val="24"/>
                <w:szCs w:val="24"/>
              </w:rPr>
              <w:t>(46.4.5)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41330DBE" w14:textId="1FE285F1"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383DBD6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5EB93B" w14:textId="3CC3E23B" w:rsidR="0084187A" w:rsidRPr="0068331C" w:rsidRDefault="0084187A" w:rsidP="0084187A">
            <w:pPr>
              <w:rPr>
                <w:rFonts w:eastAsia="SimSun"/>
                <w:sz w:val="24"/>
                <w:szCs w:val="24"/>
                <w:lang w:eastAsia="en-US"/>
              </w:rPr>
            </w:pPr>
            <w:r w:rsidRPr="005B44FF">
              <w:rPr>
                <w:rFonts w:eastAsia="SimSun"/>
                <w:sz w:val="24"/>
                <w:szCs w:val="24"/>
              </w:rPr>
              <w:t>8.</w:t>
            </w:r>
          </w:p>
        </w:tc>
        <w:tc>
          <w:tcPr>
            <w:tcW w:w="4820" w:type="dxa"/>
            <w:tcBorders>
              <w:top w:val="single" w:sz="4" w:space="0" w:color="auto"/>
              <w:left w:val="single" w:sz="4" w:space="0" w:color="auto"/>
              <w:bottom w:val="single" w:sz="4" w:space="0" w:color="auto"/>
              <w:right w:val="single" w:sz="4" w:space="0" w:color="auto"/>
            </w:tcBorders>
            <w:hideMark/>
          </w:tcPr>
          <w:p w14:paraId="1A52A036"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(46.4.6) Tiekėjas yra neįvykdęs sutarties, sudarytos vadovaujantis Viešųjų pirkimų įstatymu, Viešųjų pirkimų, atliekamų gynybos ir </w:t>
            </w:r>
            <w:r w:rsidRPr="005B44FF">
              <w:rPr>
                <w:rFonts w:eastAsia="Calibri"/>
                <w:sz w:val="24"/>
                <w:szCs w:val="24"/>
              </w:rPr>
              <w:lastRenderedPageBreak/>
              <w:t xml:space="preserve">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2F4DCFC" w14:textId="6ED8EC24" w:rsidR="0084187A" w:rsidRPr="0068331C" w:rsidRDefault="0084187A" w:rsidP="0084187A">
            <w:pPr>
              <w:jc w:val="both"/>
              <w:rPr>
                <w:rFonts w:eastAsia="SimSun"/>
                <w:sz w:val="24"/>
                <w:szCs w:val="24"/>
                <w:lang w:eastAsia="en-US"/>
              </w:rPr>
            </w:pPr>
            <w:r w:rsidRPr="005B44FF">
              <w:rPr>
                <w:rFonts w:eastAsia="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A77A52F" w14:textId="77777777" w:rsidR="0084187A" w:rsidRDefault="0084187A" w:rsidP="0084187A">
            <w:pPr>
              <w:contextualSpacing/>
              <w:jc w:val="both"/>
              <w:rPr>
                <w:rFonts w:eastAsia="SimSun"/>
                <w:sz w:val="24"/>
                <w:szCs w:val="24"/>
                <w:lang w:eastAsia="en-US"/>
              </w:rPr>
            </w:pPr>
            <w:r w:rsidRPr="001B2AE6">
              <w:rPr>
                <w:rFonts w:eastAsia="SimSun"/>
                <w:sz w:val="24"/>
                <w:szCs w:val="24"/>
                <w:lang w:eastAsia="en-US"/>
              </w:rPr>
              <w:lastRenderedPageBreak/>
              <w:t>Iš Lietuvoje įsteigtų subjektų įrodančių dokumentų nereikalaujama. Užtenka pateikto EBVPD.</w:t>
            </w:r>
          </w:p>
          <w:p w14:paraId="0B08F5E9" w14:textId="77777777" w:rsidR="0084187A" w:rsidRPr="005B44FF" w:rsidRDefault="0084187A" w:rsidP="0084187A">
            <w:pPr>
              <w:contextualSpacing/>
              <w:jc w:val="both"/>
              <w:rPr>
                <w:rFonts w:eastAsia="Yu Mincho"/>
                <w:bCs/>
                <w:sz w:val="24"/>
                <w:szCs w:val="24"/>
              </w:rPr>
            </w:pPr>
            <w:r w:rsidRPr="005B44FF">
              <w:rPr>
                <w:rFonts w:eastAsia="Yu Mincho"/>
                <w:bCs/>
                <w:sz w:val="24"/>
                <w:szCs w:val="24"/>
              </w:rPr>
              <w:lastRenderedPageBreak/>
              <w:t xml:space="preserve">Priimant sprendimus dėl tiekėjo pašalinimo iš pirkimo procedūros šiame punkte nurodytu pašalinimo pagrindu, gali būti atsižvelgiama į pagal Viešųjų pirkimų įstatymo 91 straipsnį skelbiamą informaciją: </w:t>
            </w:r>
          </w:p>
          <w:p w14:paraId="71CEAC74" w14:textId="77777777" w:rsidR="0084187A" w:rsidRDefault="00EF11F6" w:rsidP="0084187A">
            <w:pPr>
              <w:contextualSpacing/>
              <w:jc w:val="both"/>
              <w:rPr>
                <w:rFonts w:eastAsia="Yu Mincho"/>
                <w:sz w:val="24"/>
                <w:szCs w:val="24"/>
              </w:rPr>
            </w:pPr>
            <w:hyperlink r:id="rId14" w:history="1">
              <w:r w:rsidR="0084187A" w:rsidRPr="00211235">
                <w:rPr>
                  <w:rStyle w:val="Hipersaitas"/>
                  <w:rFonts w:eastAsia="Yu Mincho" w:cstheme="minorBidi"/>
                  <w:sz w:val="24"/>
                  <w:szCs w:val="24"/>
                </w:rPr>
                <w:t>https://vpt.lrv.lt/lt/pasalinimo-pagrindai-1/nepatikimi-tiekejai-1</w:t>
              </w:r>
            </w:hyperlink>
            <w:r w:rsidR="0084187A">
              <w:rPr>
                <w:rFonts w:eastAsia="Yu Mincho"/>
                <w:sz w:val="24"/>
                <w:szCs w:val="24"/>
              </w:rPr>
              <w:t xml:space="preserve"> </w:t>
            </w:r>
          </w:p>
          <w:p w14:paraId="20BAE2EA" w14:textId="77777777" w:rsidR="0084187A" w:rsidRPr="005B44FF" w:rsidRDefault="0084187A" w:rsidP="0084187A">
            <w:pPr>
              <w:contextualSpacing/>
              <w:jc w:val="both"/>
              <w:rPr>
                <w:rFonts w:eastAsia="Yu Mincho"/>
                <w:sz w:val="24"/>
                <w:szCs w:val="24"/>
              </w:rPr>
            </w:pPr>
          </w:p>
          <w:p w14:paraId="06CE6D24" w14:textId="3C9FFFC1" w:rsidR="0084187A" w:rsidRPr="0068331C" w:rsidRDefault="00EF11F6" w:rsidP="0084187A">
            <w:pPr>
              <w:jc w:val="both"/>
              <w:rPr>
                <w:rFonts w:eastAsia="SimSun"/>
                <w:sz w:val="24"/>
                <w:szCs w:val="24"/>
                <w:lang w:eastAsia="en-US"/>
              </w:rPr>
            </w:pPr>
            <w:hyperlink r:id="rId15" w:history="1">
              <w:r w:rsidR="0084187A" w:rsidRPr="00211235">
                <w:rPr>
                  <w:rStyle w:val="Hipersaitas"/>
                  <w:rFonts w:eastAsia="SimSun" w:cstheme="minorBidi"/>
                  <w:sz w:val="24"/>
                  <w:szCs w:val="24"/>
                </w:rPr>
                <w:t>https://vpt.lrv.lt/lt/pasalinimo-pagrindai-1/nepatikimu-koncesininku-sarasas-1/nepatikimu-koncesininku-sarasas</w:t>
              </w:r>
            </w:hyperlink>
            <w:r w:rsidR="0084187A">
              <w:rPr>
                <w:rFonts w:eastAsia="SimSun"/>
                <w:sz w:val="24"/>
                <w:szCs w:val="24"/>
              </w:rPr>
              <w:t xml:space="preserve"> </w:t>
            </w:r>
          </w:p>
        </w:tc>
      </w:tr>
      <w:tr w:rsidR="0084187A" w:rsidRPr="0068331C" w14:paraId="6C9DB48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397A8D2" w14:textId="233F6FB1" w:rsidR="0084187A" w:rsidRPr="0068331C" w:rsidRDefault="0084187A" w:rsidP="0084187A">
            <w:pPr>
              <w:rPr>
                <w:rFonts w:eastAsia="SimSun"/>
                <w:sz w:val="24"/>
                <w:szCs w:val="24"/>
                <w:lang w:eastAsia="en-US"/>
              </w:rPr>
            </w:pPr>
            <w:r w:rsidRPr="005B44FF">
              <w:rPr>
                <w:rFonts w:eastAsia="SimSun"/>
                <w:sz w:val="24"/>
                <w:szCs w:val="24"/>
              </w:rPr>
              <w:lastRenderedPageBreak/>
              <w:t>9.</w:t>
            </w:r>
          </w:p>
        </w:tc>
        <w:tc>
          <w:tcPr>
            <w:tcW w:w="4820" w:type="dxa"/>
            <w:tcBorders>
              <w:top w:val="single" w:sz="4" w:space="0" w:color="auto"/>
              <w:left w:val="single" w:sz="4" w:space="0" w:color="auto"/>
              <w:bottom w:val="single" w:sz="4" w:space="0" w:color="auto"/>
              <w:right w:val="single" w:sz="4" w:space="0" w:color="auto"/>
            </w:tcBorders>
            <w:hideMark/>
          </w:tcPr>
          <w:p w14:paraId="1DD25DC5" w14:textId="77777777" w:rsidR="0084187A" w:rsidRPr="005B44FF" w:rsidRDefault="0084187A" w:rsidP="0084187A">
            <w:pPr>
              <w:contextualSpacing/>
              <w:jc w:val="both"/>
              <w:rPr>
                <w:rFonts w:eastAsia="SimSun"/>
                <w:bCs/>
                <w:sz w:val="24"/>
                <w:szCs w:val="24"/>
              </w:rPr>
            </w:pPr>
            <w:r w:rsidRPr="005B44FF">
              <w:rPr>
                <w:rFonts w:eastAsia="SimSun"/>
                <w:bCs/>
                <w:sz w:val="24"/>
                <w:szCs w:val="24"/>
              </w:rPr>
              <w:t>(46.4.7) Perkančioji organizacija bet kokiomis tinkamomis priemonėmis gali įrodyti, kad tiekėjas yra padaręs rimtą profesinį pažeidimą, dėl kurio perkančioji organizacija abejoja tiekėjo sąžiningumu, kai jis:</w:t>
            </w:r>
          </w:p>
          <w:p w14:paraId="2A640843" w14:textId="77777777" w:rsidR="0084187A" w:rsidRPr="005B44FF" w:rsidRDefault="0084187A" w:rsidP="0084187A">
            <w:pPr>
              <w:contextualSpacing/>
              <w:jc w:val="both"/>
              <w:rPr>
                <w:rFonts w:eastAsia="SimSun"/>
                <w:bCs/>
                <w:sz w:val="24"/>
                <w:szCs w:val="24"/>
              </w:rPr>
            </w:pPr>
            <w:r w:rsidRPr="005B44FF">
              <w:rPr>
                <w:rFonts w:eastAsia="SimSun"/>
                <w:bCs/>
                <w:sz w:val="24"/>
                <w:szCs w:val="24"/>
              </w:rPr>
              <w:t>a) yra padaręs finansinės atskaitomybės ir audito teisės aktų pažeidimą ir nuo jo padarymo dienos praėjo mažiau kaip vieni metai;</w:t>
            </w:r>
          </w:p>
          <w:p w14:paraId="5A9DC6EF" w14:textId="77777777" w:rsidR="0084187A" w:rsidRPr="005B44FF" w:rsidRDefault="0084187A" w:rsidP="0084187A">
            <w:pPr>
              <w:contextualSpacing/>
              <w:jc w:val="both"/>
              <w:rPr>
                <w:rFonts w:eastAsia="SimSun"/>
                <w:bCs/>
                <w:sz w:val="24"/>
                <w:szCs w:val="24"/>
              </w:rPr>
            </w:pPr>
            <w:r w:rsidRPr="005B44FF">
              <w:rPr>
                <w:rFonts w:eastAsia="SimSun"/>
                <w:bCs/>
                <w:sz w:val="24"/>
                <w:szCs w:val="24"/>
              </w:rPr>
              <w:t>b) neatitinka minimalių patikimo mokesčių mokėtojo kriterijų, nustatytų Lietuvos Respublikos mokesčių administravimo įstatymo 40</w:t>
            </w:r>
            <w:r w:rsidRPr="005B44FF">
              <w:rPr>
                <w:rFonts w:eastAsia="SimSun"/>
                <w:bCs/>
                <w:sz w:val="24"/>
                <w:szCs w:val="24"/>
                <w:vertAlign w:val="superscript"/>
              </w:rPr>
              <w:t>1</w:t>
            </w:r>
            <w:r w:rsidRPr="005B44FF">
              <w:rPr>
                <w:rFonts w:eastAsia="SimSun"/>
                <w:bCs/>
                <w:sz w:val="24"/>
                <w:szCs w:val="24"/>
              </w:rPr>
              <w:t> straipsnio 1 dalyje;</w:t>
            </w:r>
          </w:p>
          <w:p w14:paraId="495075F8" w14:textId="71E59B6F" w:rsidR="0084187A" w:rsidRPr="008E50C0" w:rsidRDefault="0084187A" w:rsidP="0084187A">
            <w:pPr>
              <w:jc w:val="both"/>
              <w:rPr>
                <w:rFonts w:eastAsia="SimSun"/>
                <w:sz w:val="24"/>
                <w:szCs w:val="24"/>
                <w:lang w:eastAsia="en-US"/>
              </w:rPr>
            </w:pPr>
            <w:r w:rsidRPr="005B44FF">
              <w:rPr>
                <w:rFonts w:eastAsia="SimSun"/>
                <w:bCs/>
                <w:sz w:val="24"/>
                <w:szCs w:val="24"/>
              </w:rPr>
              <w:t xml:space="preserve">c) yra padaręs draudimo sudaryti draudžiamus susitarimus, įtvirtinto Lietuvos Respublikos konkurencijos įstatyme ar panašaus pobūdžio </w:t>
            </w:r>
            <w:r w:rsidRPr="005B44FF">
              <w:rPr>
                <w:rFonts w:eastAsia="SimSun"/>
                <w:bCs/>
                <w:sz w:val="24"/>
                <w:szCs w:val="24"/>
              </w:rPr>
              <w:lastRenderedPageBreak/>
              <w:t>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6DD23A61" w14:textId="77777777" w:rsidR="0084187A" w:rsidRPr="001B2AE6" w:rsidRDefault="0084187A" w:rsidP="0084187A">
            <w:pPr>
              <w:contextualSpacing/>
              <w:jc w:val="both"/>
              <w:rPr>
                <w:rFonts w:eastAsia="SimSun"/>
                <w:sz w:val="24"/>
                <w:szCs w:val="24"/>
              </w:rPr>
            </w:pPr>
            <w:r w:rsidRPr="001B2AE6">
              <w:rPr>
                <w:rFonts w:eastAsia="SimSun"/>
                <w:sz w:val="24"/>
                <w:szCs w:val="24"/>
              </w:rPr>
              <w:lastRenderedPageBreak/>
              <w:t>Iš Lietuvoje įsteigtų subjektų įrodančių dokumentų nereikalaujama. Užtenka pateikto EBVPD.</w:t>
            </w:r>
          </w:p>
          <w:p w14:paraId="35167E4B" w14:textId="77777777" w:rsidR="0084187A" w:rsidRPr="001B2AE6" w:rsidRDefault="0084187A" w:rsidP="0084187A">
            <w:pPr>
              <w:contextualSpacing/>
              <w:jc w:val="both"/>
              <w:rPr>
                <w:rFonts w:eastAsia="SimSun"/>
                <w:sz w:val="24"/>
                <w:szCs w:val="24"/>
              </w:rPr>
            </w:pPr>
            <w:r w:rsidRPr="001B2AE6">
              <w:rPr>
                <w:rFonts w:eastAsia="SimSun"/>
                <w:sz w:val="24"/>
                <w:szCs w:val="24"/>
              </w:rPr>
              <w:t xml:space="preserve">Priimant sprendimus dėl tiekėjo pašalinimo iš pirkimo procedūros (a) punkte nurodytu pašalinimo pagrindu, be kita ko, atsižvelgiama į nacionalinėje duomenų bazėje adresu: </w:t>
            </w:r>
            <w:hyperlink r:id="rId16" w:history="1">
              <w:r w:rsidRPr="00211235">
                <w:rPr>
                  <w:rStyle w:val="Hipersaitas"/>
                  <w:rFonts w:eastAsia="SimSun" w:cstheme="minorBidi"/>
                  <w:sz w:val="24"/>
                  <w:szCs w:val="24"/>
                </w:rPr>
                <w:t>https://www.registrucentras.lt/jar/p/index.php</w:t>
              </w:r>
            </w:hyperlink>
            <w:r>
              <w:rPr>
                <w:rFonts w:eastAsia="SimSun"/>
                <w:sz w:val="24"/>
                <w:szCs w:val="24"/>
              </w:rPr>
              <w:t xml:space="preserve"> </w:t>
            </w:r>
            <w:r w:rsidRPr="001B2AE6">
              <w:rPr>
                <w:rFonts w:eastAsia="SimSun"/>
                <w:sz w:val="24"/>
                <w:szCs w:val="24"/>
              </w:rPr>
              <w:t>paskelbtą informaciją, taip pat į Viešųjų pirkimų tarnybos informaciniame pranešime pateiktą informaciją:</w:t>
            </w:r>
          </w:p>
          <w:p w14:paraId="3AF7E22E" w14:textId="77777777" w:rsidR="0084187A" w:rsidRPr="001B2AE6" w:rsidRDefault="00EF11F6" w:rsidP="0084187A">
            <w:pPr>
              <w:contextualSpacing/>
              <w:jc w:val="both"/>
              <w:rPr>
                <w:rFonts w:eastAsia="SimSun"/>
                <w:sz w:val="24"/>
                <w:szCs w:val="24"/>
              </w:rPr>
            </w:pPr>
            <w:hyperlink r:id="rId17" w:history="1">
              <w:r w:rsidR="0084187A" w:rsidRPr="00211235">
                <w:rPr>
                  <w:rStyle w:val="Hipersaitas"/>
                  <w:rFonts w:eastAsia="SimSun" w:cstheme="minorBidi"/>
                  <w:sz w:val="24"/>
                  <w:szCs w:val="24"/>
                </w:rPr>
                <w:t>https://vpt.lrv.lt/lt/naujienos/finansiniu-ataskaitu-nepateikimas-gali-tapti-</w:t>
              </w:r>
              <w:r w:rsidR="0084187A" w:rsidRPr="00211235">
                <w:rPr>
                  <w:rStyle w:val="Hipersaitas"/>
                  <w:rFonts w:eastAsia="SimSun" w:cstheme="minorBidi"/>
                  <w:sz w:val="24"/>
                  <w:szCs w:val="24"/>
                </w:rPr>
                <w:lastRenderedPageBreak/>
                <w:t>kliutimi-dalyvauti-viesuosiuose-pirkimuose</w:t>
              </w:r>
            </w:hyperlink>
            <w:r w:rsidR="0084187A" w:rsidRPr="001B2AE6">
              <w:rPr>
                <w:rFonts w:eastAsia="SimSun"/>
                <w:sz w:val="24"/>
                <w:szCs w:val="24"/>
              </w:rPr>
              <w:t>.</w:t>
            </w:r>
          </w:p>
          <w:p w14:paraId="52ACDDDE" w14:textId="77777777" w:rsidR="0084187A" w:rsidRPr="001B2AE6" w:rsidRDefault="0084187A" w:rsidP="0084187A">
            <w:pPr>
              <w:contextualSpacing/>
              <w:jc w:val="both"/>
              <w:rPr>
                <w:rFonts w:eastAsia="SimSun"/>
                <w:sz w:val="24"/>
                <w:szCs w:val="24"/>
              </w:rPr>
            </w:pPr>
          </w:p>
          <w:p w14:paraId="4CC881B6" w14:textId="77777777" w:rsidR="0084187A" w:rsidRPr="001B2AE6" w:rsidRDefault="0084187A" w:rsidP="0084187A">
            <w:pPr>
              <w:contextualSpacing/>
              <w:jc w:val="both"/>
              <w:rPr>
                <w:rFonts w:eastAsia="SimSun"/>
                <w:sz w:val="24"/>
                <w:szCs w:val="24"/>
              </w:rPr>
            </w:pPr>
            <w:r w:rsidRPr="001B2AE6">
              <w:rPr>
                <w:rFonts w:eastAsia="SimSun"/>
                <w:sz w:val="24"/>
                <w:szCs w:val="24"/>
              </w:rPr>
              <w:t xml:space="preserve">Priimant sprendimus dėl tiekėjo pašalinimo iš pirkimo procedūros (b) punkte nurodytu pašalinimo pagrindu, be kita ko, atsižvelgiama į nacionalinėje duomenų bazėje adresu </w:t>
            </w:r>
            <w:hyperlink r:id="rId18" w:history="1">
              <w:r w:rsidRPr="00211235">
                <w:rPr>
                  <w:rStyle w:val="Hipersaitas"/>
                  <w:rFonts w:eastAsia="SimSun" w:cstheme="minorBidi"/>
                  <w:sz w:val="24"/>
                  <w:szCs w:val="24"/>
                </w:rPr>
                <w:t>https://www.vmi.lt/evmi/mokesciu-moketoju-informacija</w:t>
              </w:r>
            </w:hyperlink>
            <w:r>
              <w:rPr>
                <w:rFonts w:eastAsia="SimSun"/>
                <w:sz w:val="24"/>
                <w:szCs w:val="24"/>
              </w:rPr>
              <w:t xml:space="preserve"> </w:t>
            </w:r>
            <w:r w:rsidRPr="001B2AE6">
              <w:rPr>
                <w:rFonts w:eastAsia="SimSun"/>
                <w:sz w:val="24"/>
                <w:szCs w:val="24"/>
              </w:rPr>
              <w:t>skelbiamą informaciją.</w:t>
            </w:r>
          </w:p>
          <w:p w14:paraId="43250AD1" w14:textId="77777777" w:rsidR="0084187A" w:rsidRPr="001B2AE6" w:rsidRDefault="0084187A" w:rsidP="0084187A">
            <w:pPr>
              <w:contextualSpacing/>
              <w:jc w:val="both"/>
              <w:rPr>
                <w:rFonts w:eastAsia="SimSun"/>
                <w:sz w:val="24"/>
                <w:szCs w:val="24"/>
              </w:rPr>
            </w:pPr>
          </w:p>
          <w:p w14:paraId="28D0C837" w14:textId="7F1CDCBF" w:rsidR="0084187A" w:rsidRPr="008E50C0" w:rsidRDefault="0084187A" w:rsidP="0084187A">
            <w:pPr>
              <w:jc w:val="both"/>
              <w:rPr>
                <w:rFonts w:eastAsia="SimSun"/>
                <w:sz w:val="24"/>
                <w:szCs w:val="24"/>
                <w:lang w:eastAsia="en-US"/>
              </w:rPr>
            </w:pPr>
            <w:r w:rsidRPr="001B2AE6">
              <w:rPr>
                <w:rFonts w:eastAsia="SimSun"/>
                <w:sz w:val="24"/>
                <w:szCs w:val="24"/>
              </w:rPr>
              <w:t xml:space="preserve">Priimant sprendimus dėl tiekėjo pašalinimo iš pirkimo procedūros (c) punkte nurodytu pašalinimo pagrindu, be kita ko, atsižvelgiama į nacionalinėje duomenų bazėje adresu: </w:t>
            </w:r>
            <w:hyperlink r:id="rId19" w:history="1">
              <w:r w:rsidRPr="00211235">
                <w:rPr>
                  <w:rStyle w:val="Hipersaitas"/>
                  <w:rFonts w:eastAsia="SimSun" w:cstheme="minorBidi"/>
                  <w:sz w:val="24"/>
                  <w:szCs w:val="24"/>
                </w:rPr>
                <w:t>https://kt.gov.lt/lt/atviri-duomenys/diskvalifikavimas-is-viesuju-pirkimu</w:t>
              </w:r>
            </w:hyperlink>
            <w:r>
              <w:rPr>
                <w:rFonts w:eastAsia="SimSun"/>
                <w:sz w:val="24"/>
                <w:szCs w:val="24"/>
              </w:rPr>
              <w:t xml:space="preserve"> </w:t>
            </w:r>
            <w:r w:rsidRPr="001B2AE6">
              <w:rPr>
                <w:rFonts w:eastAsia="SimSun"/>
                <w:sz w:val="24"/>
                <w:szCs w:val="24"/>
              </w:rPr>
              <w:t>skelbiamą informaciją.</w:t>
            </w:r>
          </w:p>
        </w:tc>
      </w:tr>
      <w:tr w:rsidR="0084187A" w:rsidRPr="0068331C" w14:paraId="5DF5A82F"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922A07C" w14:textId="679A8A0B" w:rsidR="0084187A" w:rsidRPr="008E50C0" w:rsidRDefault="0084187A" w:rsidP="0084187A">
            <w:pPr>
              <w:rPr>
                <w:rFonts w:eastAsia="SimSun"/>
                <w:sz w:val="24"/>
                <w:szCs w:val="24"/>
                <w:lang w:eastAsia="en-US"/>
              </w:rPr>
            </w:pPr>
            <w:r w:rsidRPr="005B44FF">
              <w:rPr>
                <w:rFonts w:eastAsia="SimSun"/>
                <w:sz w:val="24"/>
                <w:szCs w:val="24"/>
              </w:rPr>
              <w:lastRenderedPageBreak/>
              <w:t>10.</w:t>
            </w:r>
          </w:p>
        </w:tc>
        <w:tc>
          <w:tcPr>
            <w:tcW w:w="4820" w:type="dxa"/>
            <w:tcBorders>
              <w:top w:val="single" w:sz="4" w:space="0" w:color="auto"/>
              <w:left w:val="single" w:sz="4" w:space="0" w:color="auto"/>
              <w:bottom w:val="single" w:sz="4" w:space="0" w:color="auto"/>
              <w:right w:val="single" w:sz="4" w:space="0" w:color="auto"/>
            </w:tcBorders>
            <w:hideMark/>
          </w:tcPr>
          <w:p w14:paraId="4073BD57" w14:textId="02573D4C" w:rsidR="0084187A" w:rsidRPr="008E50C0" w:rsidRDefault="0084187A" w:rsidP="0084187A">
            <w:pPr>
              <w:jc w:val="both"/>
              <w:rPr>
                <w:rFonts w:eastAsia="SimSun"/>
                <w:sz w:val="24"/>
                <w:szCs w:val="24"/>
                <w:lang w:eastAsia="en-US"/>
              </w:rPr>
            </w:pPr>
            <w:r w:rsidRPr="005B44FF">
              <w:rPr>
                <w:rFonts w:eastAsia="SimSun"/>
                <w:sz w:val="24"/>
                <w:szCs w:val="24"/>
              </w:rPr>
              <w:t>(46.6.3) 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139" w:type="dxa"/>
            <w:tcBorders>
              <w:top w:val="single" w:sz="4" w:space="0" w:color="auto"/>
              <w:left w:val="single" w:sz="4" w:space="0" w:color="auto"/>
              <w:bottom w:val="single" w:sz="4" w:space="0" w:color="auto"/>
              <w:right w:val="single" w:sz="4" w:space="0" w:color="auto"/>
            </w:tcBorders>
            <w:hideMark/>
          </w:tcPr>
          <w:p w14:paraId="33339C08" w14:textId="491E2E05" w:rsidR="0084187A" w:rsidRPr="008E50C0" w:rsidRDefault="0084187A" w:rsidP="0084187A">
            <w:pPr>
              <w:jc w:val="both"/>
              <w:rPr>
                <w:rFonts w:eastAsia="SimSun"/>
                <w:sz w:val="24"/>
                <w:szCs w:val="24"/>
                <w:lang w:eastAsia="en-US"/>
              </w:rPr>
            </w:pPr>
            <w:r w:rsidRPr="001B2AE6">
              <w:rPr>
                <w:rFonts w:eastAsia="SimSun"/>
                <w:sz w:val="24"/>
                <w:szCs w:val="24"/>
              </w:rPr>
              <w:t>Iš Lietuvoje įsteigtų subjektų įrodančių dokumentų nereikalaujama. Užtenka pateikto EBVPD.</w:t>
            </w:r>
          </w:p>
        </w:tc>
      </w:tr>
    </w:tbl>
    <w:p w14:paraId="344205A4" w14:textId="2ED9712E" w:rsidR="00A42012" w:rsidRDefault="00C30630" w:rsidP="00C30630">
      <w:pPr>
        <w:suppressAutoHyphens/>
        <w:spacing w:after="0" w:line="240" w:lineRule="auto"/>
        <w:jc w:val="center"/>
        <w:rPr>
          <w:rFonts w:ascii="Times New Roman" w:eastAsia="Times New Roman" w:hAnsi="Times New Roman" w:cs="Times New Roman"/>
          <w:sz w:val="24"/>
          <w:szCs w:val="24"/>
          <w:lang w:eastAsia="en-US"/>
        </w:rPr>
      </w:pPr>
      <w:r w:rsidRPr="0068331C">
        <w:rPr>
          <w:rFonts w:ascii="Times New Roman" w:eastAsia="Times New Roman" w:hAnsi="Times New Roman" w:cs="Times New Roman"/>
          <w:sz w:val="24"/>
          <w:szCs w:val="24"/>
          <w:lang w:eastAsia="en-US"/>
        </w:rPr>
        <w:t>_____________________</w:t>
      </w:r>
    </w:p>
    <w:p w14:paraId="66D7AB7B" w14:textId="44A205C0" w:rsidR="00600020" w:rsidRDefault="00600020" w:rsidP="00C30630">
      <w:pPr>
        <w:suppressAutoHyphens/>
        <w:spacing w:after="0" w:line="240" w:lineRule="auto"/>
        <w:jc w:val="center"/>
        <w:rPr>
          <w:rFonts w:ascii="Times New Roman" w:eastAsia="Times New Roman" w:hAnsi="Times New Roman" w:cs="Times New Roman"/>
          <w:sz w:val="24"/>
          <w:szCs w:val="24"/>
          <w:lang w:eastAsia="en-US"/>
        </w:rPr>
      </w:pPr>
    </w:p>
    <w:p w14:paraId="16C3807A" w14:textId="6524871C" w:rsidR="00600020" w:rsidRPr="00600020" w:rsidRDefault="00600020" w:rsidP="00600020">
      <w:pPr>
        <w:rPr>
          <w:rFonts w:ascii="Times New Roman" w:eastAsia="Times New Roman" w:hAnsi="Times New Roman" w:cs="Times New Roman"/>
          <w:sz w:val="24"/>
          <w:szCs w:val="24"/>
          <w:lang w:eastAsia="en-US"/>
        </w:rPr>
      </w:pPr>
    </w:p>
    <w:p w14:paraId="45601F41" w14:textId="406A5695" w:rsidR="00600020" w:rsidRDefault="00600020" w:rsidP="00600020">
      <w:pPr>
        <w:rPr>
          <w:rFonts w:ascii="Times New Roman" w:eastAsia="Times New Roman" w:hAnsi="Times New Roman" w:cs="Times New Roman"/>
          <w:sz w:val="24"/>
          <w:szCs w:val="24"/>
          <w:lang w:eastAsia="en-US"/>
        </w:rPr>
      </w:pPr>
    </w:p>
    <w:p w14:paraId="4A886586" w14:textId="6DABA5E3" w:rsidR="00600020" w:rsidRDefault="00600020" w:rsidP="00600020">
      <w:pPr>
        <w:rPr>
          <w:rFonts w:ascii="Times New Roman" w:eastAsia="Times New Roman" w:hAnsi="Times New Roman" w:cs="Times New Roman"/>
          <w:sz w:val="24"/>
          <w:szCs w:val="24"/>
          <w:lang w:eastAsia="en-US"/>
        </w:rPr>
      </w:pPr>
    </w:p>
    <w:p w14:paraId="6D07D7FE" w14:textId="60F62614" w:rsidR="00600020" w:rsidRDefault="00600020" w:rsidP="00600020">
      <w:pPr>
        <w:rPr>
          <w:rFonts w:ascii="Times New Roman" w:eastAsia="Times New Roman" w:hAnsi="Times New Roman" w:cs="Times New Roman"/>
          <w:sz w:val="24"/>
          <w:szCs w:val="24"/>
          <w:lang w:eastAsia="en-US"/>
        </w:rPr>
      </w:pPr>
    </w:p>
    <w:p w14:paraId="5E1FC261" w14:textId="0370D969" w:rsidR="00600020" w:rsidRDefault="00600020" w:rsidP="00600020">
      <w:pPr>
        <w:rPr>
          <w:rFonts w:ascii="Times New Roman" w:eastAsia="Times New Roman" w:hAnsi="Times New Roman" w:cs="Times New Roman"/>
          <w:sz w:val="24"/>
          <w:szCs w:val="24"/>
          <w:lang w:eastAsia="en-US"/>
        </w:rPr>
      </w:pPr>
    </w:p>
    <w:p w14:paraId="1B514047" w14:textId="171BA0F0" w:rsidR="00600020" w:rsidRDefault="00600020" w:rsidP="00600020">
      <w:pPr>
        <w:rPr>
          <w:rFonts w:ascii="Times New Roman" w:eastAsia="Times New Roman" w:hAnsi="Times New Roman" w:cs="Times New Roman"/>
          <w:sz w:val="24"/>
          <w:szCs w:val="24"/>
          <w:lang w:eastAsia="en-US"/>
        </w:rPr>
      </w:pPr>
    </w:p>
    <w:p w14:paraId="19F9D30F" w14:textId="20229EF3" w:rsidR="00600020" w:rsidRDefault="00600020" w:rsidP="00600020">
      <w:pPr>
        <w:rPr>
          <w:rFonts w:ascii="Times New Roman" w:eastAsia="Times New Roman" w:hAnsi="Times New Roman" w:cs="Times New Roman"/>
          <w:sz w:val="24"/>
          <w:szCs w:val="24"/>
          <w:lang w:eastAsia="en-US"/>
        </w:rPr>
      </w:pPr>
    </w:p>
    <w:p w14:paraId="6B38821A" w14:textId="71E417A1" w:rsidR="00600020" w:rsidRDefault="00600020" w:rsidP="00600020">
      <w:pPr>
        <w:rPr>
          <w:rFonts w:ascii="Times New Roman" w:eastAsia="Times New Roman" w:hAnsi="Times New Roman" w:cs="Times New Roman"/>
          <w:sz w:val="24"/>
          <w:szCs w:val="24"/>
          <w:lang w:eastAsia="en-US"/>
        </w:rPr>
      </w:pPr>
    </w:p>
    <w:p w14:paraId="566B62D0" w14:textId="45F06234" w:rsidR="00600020" w:rsidRDefault="00600020" w:rsidP="00600020">
      <w:pPr>
        <w:rPr>
          <w:rFonts w:ascii="Times New Roman" w:eastAsia="Times New Roman" w:hAnsi="Times New Roman" w:cs="Times New Roman"/>
          <w:sz w:val="24"/>
          <w:szCs w:val="24"/>
          <w:lang w:eastAsia="en-US"/>
        </w:rPr>
      </w:pPr>
    </w:p>
    <w:p w14:paraId="31F43C2F" w14:textId="01B5A202" w:rsidR="00B1589E" w:rsidRDefault="00B1589E" w:rsidP="00600020">
      <w:pPr>
        <w:rPr>
          <w:rFonts w:ascii="Times New Roman" w:eastAsia="Times New Roman" w:hAnsi="Times New Roman" w:cs="Times New Roman"/>
          <w:sz w:val="24"/>
          <w:szCs w:val="24"/>
          <w:lang w:eastAsia="en-US"/>
        </w:rPr>
      </w:pPr>
    </w:p>
    <w:p w14:paraId="3014CC6B" w14:textId="77777777" w:rsidR="00B1589E" w:rsidRDefault="00B1589E" w:rsidP="00600020">
      <w:pPr>
        <w:rPr>
          <w:rFonts w:ascii="Times New Roman" w:eastAsia="Times New Roman" w:hAnsi="Times New Roman" w:cs="Times New Roman"/>
          <w:sz w:val="24"/>
          <w:szCs w:val="24"/>
          <w:lang w:eastAsia="en-US"/>
        </w:rPr>
      </w:pPr>
    </w:p>
    <w:p w14:paraId="6FDC9C8F" w14:textId="7D6F1E58" w:rsidR="00600020" w:rsidRDefault="00600020" w:rsidP="00600020">
      <w:pPr>
        <w:rPr>
          <w:rFonts w:ascii="Times New Roman" w:eastAsia="Times New Roman" w:hAnsi="Times New Roman" w:cs="Times New Roman"/>
          <w:sz w:val="24"/>
          <w:szCs w:val="24"/>
          <w:lang w:eastAsia="en-US"/>
        </w:rPr>
      </w:pPr>
    </w:p>
    <w:p w14:paraId="2AEC14AD" w14:textId="77777777" w:rsidR="00600020" w:rsidRDefault="00600020" w:rsidP="00600020">
      <w:pPr>
        <w:rPr>
          <w:rFonts w:ascii="Times New Roman" w:eastAsia="Times New Roman" w:hAnsi="Times New Roman" w:cs="Times New Roman"/>
          <w:sz w:val="24"/>
          <w:szCs w:val="24"/>
          <w:lang w:eastAsia="en-US"/>
        </w:rPr>
      </w:pPr>
    </w:p>
    <w:p w14:paraId="494B7CF6" w14:textId="2A5FF588" w:rsidR="00600020" w:rsidRDefault="00324ADA" w:rsidP="00600020">
      <w:pPr>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r w:rsidR="00600020">
        <w:rPr>
          <w:rFonts w:ascii="Times New Roman" w:eastAsia="Times New Roman" w:hAnsi="Times New Roman" w:cs="Times New Roman"/>
          <w:sz w:val="24"/>
          <w:szCs w:val="24"/>
          <w:lang w:eastAsia="en-US"/>
        </w:rPr>
        <w:t xml:space="preserve"> priedas</w:t>
      </w:r>
    </w:p>
    <w:p w14:paraId="7005D7BC" w14:textId="77777777" w:rsidR="00600020" w:rsidRDefault="00600020" w:rsidP="00600020">
      <w:pPr>
        <w:spacing w:after="0" w:line="240" w:lineRule="auto"/>
        <w:jc w:val="right"/>
        <w:rPr>
          <w:rFonts w:ascii="Times New Roman" w:eastAsia="Times New Roman" w:hAnsi="Times New Roman" w:cs="Times New Roman"/>
          <w:sz w:val="24"/>
          <w:szCs w:val="24"/>
          <w:lang w:eastAsia="en-US"/>
        </w:rPr>
      </w:pPr>
    </w:p>
    <w:p w14:paraId="2B32367E" w14:textId="77777777" w:rsidR="00600020" w:rsidRPr="00DE3B81" w:rsidRDefault="00600020" w:rsidP="00600020">
      <w:pPr>
        <w:ind w:left="6000"/>
        <w:rPr>
          <w:rFonts w:ascii="Times New Roman" w:hAnsi="Times New Roman" w:cs="Times New Roman"/>
          <w:sz w:val="24"/>
          <w:szCs w:val="24"/>
        </w:rPr>
      </w:pPr>
    </w:p>
    <w:p w14:paraId="40614887" w14:textId="77777777" w:rsidR="00600020" w:rsidRPr="00DE3B81" w:rsidRDefault="00600020" w:rsidP="00600020">
      <w:pPr>
        <w:jc w:val="center"/>
        <w:rPr>
          <w:rFonts w:ascii="Times New Roman" w:hAnsi="Times New Roman" w:cs="Times New Roman"/>
          <w:b/>
          <w:sz w:val="24"/>
          <w:szCs w:val="24"/>
        </w:rPr>
      </w:pPr>
      <w:r w:rsidRPr="00DE3B81">
        <w:rPr>
          <w:rFonts w:ascii="Times New Roman" w:hAnsi="Times New Roman" w:cs="Times New Roman"/>
          <w:b/>
          <w:caps/>
          <w:sz w:val="24"/>
          <w:szCs w:val="24"/>
        </w:rPr>
        <w:t>SPECIALISTŲ</w:t>
      </w:r>
      <w:r w:rsidRPr="00DE3B81">
        <w:rPr>
          <w:rFonts w:ascii="Times New Roman" w:hAnsi="Times New Roman" w:cs="Times New Roman"/>
          <w:b/>
          <w:sz w:val="24"/>
          <w:szCs w:val="24"/>
        </w:rPr>
        <w:t xml:space="preserve"> SĄRAŠAS</w:t>
      </w:r>
    </w:p>
    <w:p w14:paraId="6F284B31" w14:textId="77777777" w:rsidR="00600020" w:rsidRPr="00DE3B81" w:rsidRDefault="00600020" w:rsidP="00600020">
      <w:pPr>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2938"/>
        <w:gridCol w:w="3046"/>
        <w:gridCol w:w="2969"/>
      </w:tblGrid>
      <w:tr w:rsidR="00600020" w:rsidRPr="00DE3B81" w14:paraId="3E518948" w14:textId="77777777" w:rsidTr="00AB051D">
        <w:trPr>
          <w:trHeight w:val="447"/>
        </w:trPr>
        <w:tc>
          <w:tcPr>
            <w:tcW w:w="350" w:type="pct"/>
            <w:tcBorders>
              <w:top w:val="single" w:sz="4" w:space="0" w:color="auto"/>
              <w:left w:val="single" w:sz="4" w:space="0" w:color="auto"/>
              <w:bottom w:val="single" w:sz="4" w:space="0" w:color="auto"/>
              <w:right w:val="single" w:sz="4" w:space="0" w:color="auto"/>
            </w:tcBorders>
            <w:hideMark/>
          </w:tcPr>
          <w:p w14:paraId="77D98312" w14:textId="77777777" w:rsidR="00600020" w:rsidRPr="00DE3B81" w:rsidRDefault="00600020" w:rsidP="00AB051D">
            <w:pPr>
              <w:spacing w:after="0" w:line="240" w:lineRule="auto"/>
              <w:jc w:val="center"/>
              <w:rPr>
                <w:rFonts w:ascii="Times New Roman" w:hAnsi="Times New Roman" w:cs="Times New Roman"/>
                <w:b/>
                <w:noProof/>
                <w:sz w:val="24"/>
                <w:szCs w:val="24"/>
              </w:rPr>
            </w:pPr>
            <w:r w:rsidRPr="00DE3B81">
              <w:rPr>
                <w:rFonts w:ascii="Times New Roman" w:hAnsi="Times New Roman" w:cs="Times New Roman"/>
                <w:b/>
                <w:noProof/>
                <w:sz w:val="24"/>
                <w:szCs w:val="24"/>
              </w:rPr>
              <w:t>Eil. Nr.</w:t>
            </w:r>
          </w:p>
        </w:tc>
        <w:tc>
          <w:tcPr>
            <w:tcW w:w="1525" w:type="pct"/>
            <w:tcBorders>
              <w:top w:val="single" w:sz="4" w:space="0" w:color="auto"/>
              <w:left w:val="single" w:sz="4" w:space="0" w:color="auto"/>
              <w:bottom w:val="single" w:sz="4" w:space="0" w:color="auto"/>
              <w:right w:val="single" w:sz="4" w:space="0" w:color="auto"/>
            </w:tcBorders>
            <w:vAlign w:val="center"/>
            <w:hideMark/>
          </w:tcPr>
          <w:p w14:paraId="6E863582" w14:textId="77777777" w:rsidR="00600020" w:rsidRPr="00DE3B81" w:rsidRDefault="00600020" w:rsidP="00AB051D">
            <w:pPr>
              <w:spacing w:after="0" w:line="240" w:lineRule="auto"/>
              <w:jc w:val="center"/>
              <w:rPr>
                <w:rFonts w:ascii="Times New Roman" w:hAnsi="Times New Roman" w:cs="Times New Roman"/>
                <w:b/>
                <w:noProof/>
                <w:sz w:val="24"/>
                <w:szCs w:val="24"/>
              </w:rPr>
            </w:pPr>
            <w:r w:rsidRPr="00DE3B81">
              <w:rPr>
                <w:rFonts w:ascii="Times New Roman" w:hAnsi="Times New Roman" w:cs="Times New Roman"/>
                <w:b/>
                <w:noProof/>
                <w:sz w:val="24"/>
                <w:szCs w:val="24"/>
              </w:rPr>
              <w:t>Vardas, pavardė</w:t>
            </w:r>
          </w:p>
        </w:tc>
        <w:tc>
          <w:tcPr>
            <w:tcW w:w="1582" w:type="pct"/>
            <w:tcBorders>
              <w:top w:val="single" w:sz="4" w:space="0" w:color="auto"/>
              <w:left w:val="single" w:sz="4" w:space="0" w:color="auto"/>
              <w:bottom w:val="single" w:sz="4" w:space="0" w:color="auto"/>
              <w:right w:val="single" w:sz="4" w:space="0" w:color="auto"/>
            </w:tcBorders>
            <w:hideMark/>
          </w:tcPr>
          <w:p w14:paraId="2DBFB2B1" w14:textId="77777777" w:rsidR="00600020" w:rsidRPr="00DE3B81" w:rsidRDefault="00600020" w:rsidP="00AB051D">
            <w:pPr>
              <w:spacing w:after="0" w:line="240" w:lineRule="auto"/>
              <w:jc w:val="center"/>
              <w:rPr>
                <w:rFonts w:ascii="Times New Roman" w:hAnsi="Times New Roman" w:cs="Times New Roman"/>
                <w:b/>
                <w:sz w:val="24"/>
                <w:szCs w:val="24"/>
              </w:rPr>
            </w:pPr>
            <w:r w:rsidRPr="00DE3B81">
              <w:rPr>
                <w:rFonts w:ascii="Times New Roman" w:hAnsi="Times New Roman" w:cs="Times New Roman"/>
                <w:b/>
                <w:sz w:val="24"/>
                <w:szCs w:val="24"/>
              </w:rPr>
              <w:t xml:space="preserve">Įmonė, kurioje dirba specialistas </w:t>
            </w:r>
          </w:p>
        </w:tc>
        <w:tc>
          <w:tcPr>
            <w:tcW w:w="1542" w:type="pct"/>
            <w:tcBorders>
              <w:top w:val="single" w:sz="4" w:space="0" w:color="auto"/>
              <w:left w:val="single" w:sz="4" w:space="0" w:color="auto"/>
              <w:bottom w:val="single" w:sz="4" w:space="0" w:color="auto"/>
              <w:right w:val="single" w:sz="4" w:space="0" w:color="auto"/>
            </w:tcBorders>
            <w:vAlign w:val="center"/>
            <w:hideMark/>
          </w:tcPr>
          <w:p w14:paraId="2E36EA85" w14:textId="77777777" w:rsidR="00600020" w:rsidRPr="00DE3B81" w:rsidRDefault="00600020" w:rsidP="00AB051D">
            <w:pPr>
              <w:spacing w:after="0" w:line="240" w:lineRule="auto"/>
              <w:jc w:val="center"/>
              <w:rPr>
                <w:rFonts w:ascii="Times New Roman" w:hAnsi="Times New Roman" w:cs="Times New Roman"/>
                <w:b/>
                <w:sz w:val="24"/>
                <w:szCs w:val="24"/>
              </w:rPr>
            </w:pPr>
            <w:r w:rsidRPr="00DE3B81">
              <w:rPr>
                <w:rFonts w:ascii="Times New Roman" w:hAnsi="Times New Roman" w:cs="Times New Roman"/>
                <w:b/>
                <w:sz w:val="24"/>
                <w:szCs w:val="24"/>
              </w:rPr>
              <w:t>Specialisto kvalifikacijos pažymėjimo</w:t>
            </w:r>
          </w:p>
          <w:p w14:paraId="0BCFCF54" w14:textId="77777777" w:rsidR="00600020" w:rsidRPr="00DE3B81" w:rsidRDefault="00600020" w:rsidP="00AB051D">
            <w:pPr>
              <w:spacing w:after="0" w:line="240" w:lineRule="auto"/>
              <w:jc w:val="center"/>
              <w:rPr>
                <w:rFonts w:ascii="Times New Roman" w:hAnsi="Times New Roman" w:cs="Times New Roman"/>
                <w:b/>
                <w:i/>
                <w:noProof/>
                <w:sz w:val="24"/>
                <w:szCs w:val="24"/>
              </w:rPr>
            </w:pPr>
            <w:r w:rsidRPr="00DE3B81">
              <w:rPr>
                <w:rFonts w:ascii="Times New Roman" w:hAnsi="Times New Roman" w:cs="Times New Roman"/>
                <w:b/>
                <w:i/>
                <w:noProof/>
                <w:sz w:val="24"/>
                <w:szCs w:val="24"/>
              </w:rPr>
              <w:t>(Nr.,  data)</w:t>
            </w:r>
          </w:p>
        </w:tc>
      </w:tr>
      <w:tr w:rsidR="00600020" w:rsidRPr="00DE3B81" w14:paraId="3ABE10CF" w14:textId="77777777" w:rsidTr="00AB051D">
        <w:tc>
          <w:tcPr>
            <w:tcW w:w="350" w:type="pct"/>
            <w:tcBorders>
              <w:top w:val="single" w:sz="4" w:space="0" w:color="auto"/>
              <w:left w:val="single" w:sz="4" w:space="0" w:color="auto"/>
              <w:bottom w:val="single" w:sz="4" w:space="0" w:color="auto"/>
              <w:right w:val="single" w:sz="4" w:space="0" w:color="auto"/>
            </w:tcBorders>
          </w:tcPr>
          <w:p w14:paraId="590C58BC" w14:textId="77777777" w:rsidR="00600020" w:rsidRPr="00DE3B81" w:rsidRDefault="00600020" w:rsidP="00AB051D">
            <w:pPr>
              <w:spacing w:line="360" w:lineRule="auto"/>
              <w:rPr>
                <w:rFonts w:ascii="Times New Roman" w:hAnsi="Times New Roman" w:cs="Times New Roman"/>
                <w:noProof/>
                <w:sz w:val="24"/>
                <w:szCs w:val="24"/>
              </w:rPr>
            </w:pPr>
          </w:p>
        </w:tc>
        <w:tc>
          <w:tcPr>
            <w:tcW w:w="1525" w:type="pct"/>
            <w:tcBorders>
              <w:top w:val="single" w:sz="4" w:space="0" w:color="auto"/>
              <w:left w:val="single" w:sz="4" w:space="0" w:color="auto"/>
              <w:bottom w:val="single" w:sz="4" w:space="0" w:color="auto"/>
              <w:right w:val="single" w:sz="4" w:space="0" w:color="auto"/>
            </w:tcBorders>
          </w:tcPr>
          <w:p w14:paraId="49B50C5F" w14:textId="77777777" w:rsidR="00600020" w:rsidRPr="00DE3B81" w:rsidRDefault="00600020" w:rsidP="00AB051D">
            <w:pPr>
              <w:spacing w:line="360" w:lineRule="auto"/>
              <w:rPr>
                <w:rFonts w:ascii="Times New Roman" w:hAnsi="Times New Roman" w:cs="Times New Roman"/>
                <w:noProof/>
                <w:sz w:val="24"/>
                <w:szCs w:val="24"/>
              </w:rPr>
            </w:pPr>
          </w:p>
        </w:tc>
        <w:tc>
          <w:tcPr>
            <w:tcW w:w="1582" w:type="pct"/>
            <w:tcBorders>
              <w:top w:val="single" w:sz="4" w:space="0" w:color="auto"/>
              <w:left w:val="single" w:sz="4" w:space="0" w:color="auto"/>
              <w:bottom w:val="single" w:sz="4" w:space="0" w:color="auto"/>
              <w:right w:val="single" w:sz="4" w:space="0" w:color="auto"/>
            </w:tcBorders>
          </w:tcPr>
          <w:p w14:paraId="41A87DD1" w14:textId="77777777" w:rsidR="00600020" w:rsidRPr="00DE3B81" w:rsidRDefault="00600020" w:rsidP="00AB051D">
            <w:pPr>
              <w:spacing w:line="360" w:lineRule="auto"/>
              <w:rPr>
                <w:rFonts w:ascii="Times New Roman" w:hAnsi="Times New Roman" w:cs="Times New Roman"/>
                <w:noProof/>
                <w:sz w:val="24"/>
                <w:szCs w:val="24"/>
              </w:rPr>
            </w:pPr>
          </w:p>
        </w:tc>
        <w:tc>
          <w:tcPr>
            <w:tcW w:w="1542" w:type="pct"/>
            <w:tcBorders>
              <w:top w:val="single" w:sz="4" w:space="0" w:color="auto"/>
              <w:left w:val="single" w:sz="4" w:space="0" w:color="auto"/>
              <w:bottom w:val="single" w:sz="4" w:space="0" w:color="auto"/>
              <w:right w:val="single" w:sz="4" w:space="0" w:color="auto"/>
            </w:tcBorders>
          </w:tcPr>
          <w:p w14:paraId="77EF8494" w14:textId="77777777" w:rsidR="00600020" w:rsidRPr="00DE3B81" w:rsidRDefault="00600020" w:rsidP="00AB051D">
            <w:pPr>
              <w:spacing w:line="360" w:lineRule="auto"/>
              <w:rPr>
                <w:rFonts w:ascii="Times New Roman" w:hAnsi="Times New Roman" w:cs="Times New Roman"/>
                <w:noProof/>
                <w:sz w:val="24"/>
                <w:szCs w:val="24"/>
              </w:rPr>
            </w:pPr>
          </w:p>
        </w:tc>
      </w:tr>
      <w:tr w:rsidR="00600020" w:rsidRPr="00DE3B81" w14:paraId="38AB5CC3" w14:textId="77777777" w:rsidTr="00AB051D">
        <w:tc>
          <w:tcPr>
            <w:tcW w:w="350" w:type="pct"/>
            <w:tcBorders>
              <w:top w:val="single" w:sz="4" w:space="0" w:color="auto"/>
              <w:left w:val="single" w:sz="4" w:space="0" w:color="auto"/>
              <w:bottom w:val="single" w:sz="4" w:space="0" w:color="auto"/>
              <w:right w:val="single" w:sz="4" w:space="0" w:color="auto"/>
            </w:tcBorders>
          </w:tcPr>
          <w:p w14:paraId="2897B688" w14:textId="77777777" w:rsidR="00600020" w:rsidRPr="00DE3B81" w:rsidRDefault="00600020" w:rsidP="00AB051D">
            <w:pPr>
              <w:spacing w:line="360" w:lineRule="auto"/>
              <w:rPr>
                <w:rFonts w:ascii="Times New Roman" w:hAnsi="Times New Roman" w:cs="Times New Roman"/>
                <w:noProof/>
                <w:sz w:val="24"/>
                <w:szCs w:val="24"/>
              </w:rPr>
            </w:pPr>
          </w:p>
        </w:tc>
        <w:tc>
          <w:tcPr>
            <w:tcW w:w="1525" w:type="pct"/>
            <w:tcBorders>
              <w:top w:val="single" w:sz="4" w:space="0" w:color="auto"/>
              <w:left w:val="single" w:sz="4" w:space="0" w:color="auto"/>
              <w:bottom w:val="single" w:sz="4" w:space="0" w:color="auto"/>
              <w:right w:val="single" w:sz="4" w:space="0" w:color="auto"/>
            </w:tcBorders>
          </w:tcPr>
          <w:p w14:paraId="5F42575F" w14:textId="77777777" w:rsidR="00600020" w:rsidRPr="00DE3B81" w:rsidRDefault="00600020" w:rsidP="00AB051D">
            <w:pPr>
              <w:spacing w:line="360" w:lineRule="auto"/>
              <w:rPr>
                <w:rFonts w:ascii="Times New Roman" w:hAnsi="Times New Roman" w:cs="Times New Roman"/>
                <w:noProof/>
                <w:sz w:val="24"/>
                <w:szCs w:val="24"/>
              </w:rPr>
            </w:pPr>
          </w:p>
        </w:tc>
        <w:tc>
          <w:tcPr>
            <w:tcW w:w="1582" w:type="pct"/>
            <w:tcBorders>
              <w:top w:val="single" w:sz="4" w:space="0" w:color="auto"/>
              <w:left w:val="single" w:sz="4" w:space="0" w:color="auto"/>
              <w:bottom w:val="single" w:sz="4" w:space="0" w:color="auto"/>
              <w:right w:val="single" w:sz="4" w:space="0" w:color="auto"/>
            </w:tcBorders>
          </w:tcPr>
          <w:p w14:paraId="0F1EBACC" w14:textId="77777777" w:rsidR="00600020" w:rsidRPr="00DE3B81" w:rsidRDefault="00600020" w:rsidP="00AB051D">
            <w:pPr>
              <w:spacing w:line="360" w:lineRule="auto"/>
              <w:rPr>
                <w:rFonts w:ascii="Times New Roman" w:hAnsi="Times New Roman" w:cs="Times New Roman"/>
                <w:noProof/>
                <w:sz w:val="24"/>
                <w:szCs w:val="24"/>
              </w:rPr>
            </w:pPr>
          </w:p>
        </w:tc>
        <w:tc>
          <w:tcPr>
            <w:tcW w:w="1542" w:type="pct"/>
            <w:tcBorders>
              <w:top w:val="single" w:sz="4" w:space="0" w:color="auto"/>
              <w:left w:val="single" w:sz="4" w:space="0" w:color="auto"/>
              <w:bottom w:val="single" w:sz="4" w:space="0" w:color="auto"/>
              <w:right w:val="single" w:sz="4" w:space="0" w:color="auto"/>
            </w:tcBorders>
          </w:tcPr>
          <w:p w14:paraId="28F0CB13" w14:textId="77777777" w:rsidR="00600020" w:rsidRPr="00DE3B81" w:rsidRDefault="00600020" w:rsidP="00AB051D">
            <w:pPr>
              <w:spacing w:line="360" w:lineRule="auto"/>
              <w:rPr>
                <w:rFonts w:ascii="Times New Roman" w:hAnsi="Times New Roman" w:cs="Times New Roman"/>
                <w:noProof/>
                <w:sz w:val="24"/>
                <w:szCs w:val="24"/>
              </w:rPr>
            </w:pPr>
          </w:p>
        </w:tc>
      </w:tr>
      <w:tr w:rsidR="00600020" w:rsidRPr="00DE3B81" w14:paraId="18E69C2D" w14:textId="77777777" w:rsidTr="00AB051D">
        <w:tc>
          <w:tcPr>
            <w:tcW w:w="350" w:type="pct"/>
            <w:tcBorders>
              <w:top w:val="single" w:sz="4" w:space="0" w:color="auto"/>
              <w:left w:val="single" w:sz="4" w:space="0" w:color="auto"/>
              <w:bottom w:val="single" w:sz="4" w:space="0" w:color="auto"/>
              <w:right w:val="single" w:sz="4" w:space="0" w:color="auto"/>
            </w:tcBorders>
          </w:tcPr>
          <w:p w14:paraId="21127BE9" w14:textId="77777777" w:rsidR="00600020" w:rsidRPr="00DE3B81" w:rsidRDefault="00600020" w:rsidP="00AB051D">
            <w:pPr>
              <w:spacing w:line="360" w:lineRule="auto"/>
              <w:rPr>
                <w:rFonts w:ascii="Times New Roman" w:hAnsi="Times New Roman" w:cs="Times New Roman"/>
                <w:noProof/>
                <w:sz w:val="24"/>
                <w:szCs w:val="24"/>
              </w:rPr>
            </w:pPr>
          </w:p>
        </w:tc>
        <w:tc>
          <w:tcPr>
            <w:tcW w:w="1525" w:type="pct"/>
            <w:tcBorders>
              <w:top w:val="single" w:sz="4" w:space="0" w:color="auto"/>
              <w:left w:val="single" w:sz="4" w:space="0" w:color="auto"/>
              <w:bottom w:val="single" w:sz="4" w:space="0" w:color="auto"/>
              <w:right w:val="single" w:sz="4" w:space="0" w:color="auto"/>
            </w:tcBorders>
          </w:tcPr>
          <w:p w14:paraId="5D284FAB" w14:textId="77777777" w:rsidR="00600020" w:rsidRPr="00DE3B81" w:rsidRDefault="00600020" w:rsidP="00AB051D">
            <w:pPr>
              <w:spacing w:line="360" w:lineRule="auto"/>
              <w:rPr>
                <w:rFonts w:ascii="Times New Roman" w:hAnsi="Times New Roman" w:cs="Times New Roman"/>
                <w:noProof/>
                <w:sz w:val="24"/>
                <w:szCs w:val="24"/>
              </w:rPr>
            </w:pPr>
          </w:p>
        </w:tc>
        <w:tc>
          <w:tcPr>
            <w:tcW w:w="1582" w:type="pct"/>
            <w:tcBorders>
              <w:top w:val="single" w:sz="4" w:space="0" w:color="auto"/>
              <w:left w:val="single" w:sz="4" w:space="0" w:color="auto"/>
              <w:bottom w:val="single" w:sz="4" w:space="0" w:color="auto"/>
              <w:right w:val="single" w:sz="4" w:space="0" w:color="auto"/>
            </w:tcBorders>
          </w:tcPr>
          <w:p w14:paraId="6E852B89" w14:textId="77777777" w:rsidR="00600020" w:rsidRPr="00DE3B81" w:rsidRDefault="00600020" w:rsidP="00AB051D">
            <w:pPr>
              <w:spacing w:line="360" w:lineRule="auto"/>
              <w:rPr>
                <w:rFonts w:ascii="Times New Roman" w:hAnsi="Times New Roman" w:cs="Times New Roman"/>
                <w:noProof/>
                <w:sz w:val="24"/>
                <w:szCs w:val="24"/>
              </w:rPr>
            </w:pPr>
          </w:p>
        </w:tc>
        <w:tc>
          <w:tcPr>
            <w:tcW w:w="1542" w:type="pct"/>
            <w:tcBorders>
              <w:top w:val="single" w:sz="4" w:space="0" w:color="auto"/>
              <w:left w:val="single" w:sz="4" w:space="0" w:color="auto"/>
              <w:bottom w:val="single" w:sz="4" w:space="0" w:color="auto"/>
              <w:right w:val="single" w:sz="4" w:space="0" w:color="auto"/>
            </w:tcBorders>
          </w:tcPr>
          <w:p w14:paraId="05E40D80" w14:textId="77777777" w:rsidR="00600020" w:rsidRPr="00DE3B81" w:rsidRDefault="00600020" w:rsidP="00AB051D">
            <w:pPr>
              <w:spacing w:line="360" w:lineRule="auto"/>
              <w:rPr>
                <w:rFonts w:ascii="Times New Roman" w:hAnsi="Times New Roman" w:cs="Times New Roman"/>
                <w:noProof/>
                <w:sz w:val="24"/>
                <w:szCs w:val="24"/>
              </w:rPr>
            </w:pPr>
          </w:p>
        </w:tc>
      </w:tr>
      <w:tr w:rsidR="00600020" w:rsidRPr="00DE3B81" w14:paraId="1AF934F5" w14:textId="77777777" w:rsidTr="00AB051D">
        <w:tc>
          <w:tcPr>
            <w:tcW w:w="350" w:type="pct"/>
            <w:tcBorders>
              <w:top w:val="single" w:sz="4" w:space="0" w:color="auto"/>
              <w:left w:val="single" w:sz="4" w:space="0" w:color="auto"/>
              <w:bottom w:val="single" w:sz="4" w:space="0" w:color="auto"/>
              <w:right w:val="single" w:sz="4" w:space="0" w:color="auto"/>
            </w:tcBorders>
          </w:tcPr>
          <w:p w14:paraId="6202386C" w14:textId="77777777" w:rsidR="00600020" w:rsidRPr="00DE3B81" w:rsidRDefault="00600020" w:rsidP="00AB051D">
            <w:pPr>
              <w:spacing w:line="360" w:lineRule="auto"/>
              <w:rPr>
                <w:rFonts w:ascii="Times New Roman" w:hAnsi="Times New Roman" w:cs="Times New Roman"/>
                <w:noProof/>
                <w:sz w:val="24"/>
                <w:szCs w:val="24"/>
              </w:rPr>
            </w:pPr>
          </w:p>
        </w:tc>
        <w:tc>
          <w:tcPr>
            <w:tcW w:w="1525" w:type="pct"/>
            <w:tcBorders>
              <w:top w:val="single" w:sz="4" w:space="0" w:color="auto"/>
              <w:left w:val="single" w:sz="4" w:space="0" w:color="auto"/>
              <w:bottom w:val="single" w:sz="4" w:space="0" w:color="auto"/>
              <w:right w:val="single" w:sz="4" w:space="0" w:color="auto"/>
            </w:tcBorders>
          </w:tcPr>
          <w:p w14:paraId="0A3B6B6B" w14:textId="77777777" w:rsidR="00600020" w:rsidRPr="00DE3B81" w:rsidRDefault="00600020" w:rsidP="00AB051D">
            <w:pPr>
              <w:spacing w:line="360" w:lineRule="auto"/>
              <w:rPr>
                <w:rFonts w:ascii="Times New Roman" w:hAnsi="Times New Roman" w:cs="Times New Roman"/>
                <w:noProof/>
                <w:sz w:val="24"/>
                <w:szCs w:val="24"/>
              </w:rPr>
            </w:pPr>
          </w:p>
        </w:tc>
        <w:tc>
          <w:tcPr>
            <w:tcW w:w="1582" w:type="pct"/>
            <w:tcBorders>
              <w:top w:val="single" w:sz="4" w:space="0" w:color="auto"/>
              <w:left w:val="single" w:sz="4" w:space="0" w:color="auto"/>
              <w:bottom w:val="single" w:sz="4" w:space="0" w:color="auto"/>
              <w:right w:val="single" w:sz="4" w:space="0" w:color="auto"/>
            </w:tcBorders>
          </w:tcPr>
          <w:p w14:paraId="249495BB" w14:textId="77777777" w:rsidR="00600020" w:rsidRPr="00DE3B81" w:rsidRDefault="00600020" w:rsidP="00AB051D">
            <w:pPr>
              <w:spacing w:line="360" w:lineRule="auto"/>
              <w:rPr>
                <w:rFonts w:ascii="Times New Roman" w:hAnsi="Times New Roman" w:cs="Times New Roman"/>
                <w:noProof/>
                <w:sz w:val="24"/>
                <w:szCs w:val="24"/>
              </w:rPr>
            </w:pPr>
          </w:p>
        </w:tc>
        <w:tc>
          <w:tcPr>
            <w:tcW w:w="1542" w:type="pct"/>
            <w:tcBorders>
              <w:top w:val="single" w:sz="4" w:space="0" w:color="auto"/>
              <w:left w:val="single" w:sz="4" w:space="0" w:color="auto"/>
              <w:bottom w:val="single" w:sz="4" w:space="0" w:color="auto"/>
              <w:right w:val="single" w:sz="4" w:space="0" w:color="auto"/>
            </w:tcBorders>
          </w:tcPr>
          <w:p w14:paraId="7340E0B3" w14:textId="77777777" w:rsidR="00600020" w:rsidRPr="00DE3B81" w:rsidRDefault="00600020" w:rsidP="00AB051D">
            <w:pPr>
              <w:spacing w:line="360" w:lineRule="auto"/>
              <w:rPr>
                <w:rFonts w:ascii="Times New Roman" w:hAnsi="Times New Roman" w:cs="Times New Roman"/>
                <w:noProof/>
                <w:sz w:val="24"/>
                <w:szCs w:val="24"/>
              </w:rPr>
            </w:pPr>
          </w:p>
        </w:tc>
      </w:tr>
      <w:tr w:rsidR="00600020" w:rsidRPr="00DE3B81" w14:paraId="333B6837" w14:textId="77777777" w:rsidTr="00AB051D">
        <w:tc>
          <w:tcPr>
            <w:tcW w:w="350" w:type="pct"/>
            <w:tcBorders>
              <w:top w:val="single" w:sz="4" w:space="0" w:color="auto"/>
              <w:left w:val="single" w:sz="4" w:space="0" w:color="auto"/>
              <w:bottom w:val="single" w:sz="4" w:space="0" w:color="auto"/>
              <w:right w:val="single" w:sz="4" w:space="0" w:color="auto"/>
            </w:tcBorders>
          </w:tcPr>
          <w:p w14:paraId="65714D47" w14:textId="77777777" w:rsidR="00600020" w:rsidRPr="00DE3B81" w:rsidRDefault="00600020" w:rsidP="00AB051D">
            <w:pPr>
              <w:spacing w:line="360" w:lineRule="auto"/>
              <w:rPr>
                <w:rFonts w:ascii="Times New Roman" w:hAnsi="Times New Roman" w:cs="Times New Roman"/>
                <w:noProof/>
                <w:sz w:val="24"/>
                <w:szCs w:val="24"/>
              </w:rPr>
            </w:pPr>
          </w:p>
        </w:tc>
        <w:tc>
          <w:tcPr>
            <w:tcW w:w="1525" w:type="pct"/>
            <w:tcBorders>
              <w:top w:val="single" w:sz="4" w:space="0" w:color="auto"/>
              <w:left w:val="single" w:sz="4" w:space="0" w:color="auto"/>
              <w:bottom w:val="single" w:sz="4" w:space="0" w:color="auto"/>
              <w:right w:val="single" w:sz="4" w:space="0" w:color="auto"/>
            </w:tcBorders>
          </w:tcPr>
          <w:p w14:paraId="46AE986D" w14:textId="77777777" w:rsidR="00600020" w:rsidRPr="00DE3B81" w:rsidRDefault="00600020" w:rsidP="00AB051D">
            <w:pPr>
              <w:spacing w:line="360" w:lineRule="auto"/>
              <w:rPr>
                <w:rFonts w:ascii="Times New Roman" w:hAnsi="Times New Roman" w:cs="Times New Roman"/>
                <w:noProof/>
                <w:sz w:val="24"/>
                <w:szCs w:val="24"/>
              </w:rPr>
            </w:pPr>
          </w:p>
        </w:tc>
        <w:tc>
          <w:tcPr>
            <w:tcW w:w="1582" w:type="pct"/>
            <w:tcBorders>
              <w:top w:val="single" w:sz="4" w:space="0" w:color="auto"/>
              <w:left w:val="single" w:sz="4" w:space="0" w:color="auto"/>
              <w:bottom w:val="single" w:sz="4" w:space="0" w:color="auto"/>
              <w:right w:val="single" w:sz="4" w:space="0" w:color="auto"/>
            </w:tcBorders>
          </w:tcPr>
          <w:p w14:paraId="331A5C33" w14:textId="77777777" w:rsidR="00600020" w:rsidRPr="00DE3B81" w:rsidRDefault="00600020" w:rsidP="00AB051D">
            <w:pPr>
              <w:spacing w:line="360" w:lineRule="auto"/>
              <w:rPr>
                <w:rFonts w:ascii="Times New Roman" w:hAnsi="Times New Roman" w:cs="Times New Roman"/>
                <w:noProof/>
                <w:sz w:val="24"/>
                <w:szCs w:val="24"/>
              </w:rPr>
            </w:pPr>
          </w:p>
        </w:tc>
        <w:tc>
          <w:tcPr>
            <w:tcW w:w="1542" w:type="pct"/>
            <w:tcBorders>
              <w:top w:val="single" w:sz="4" w:space="0" w:color="auto"/>
              <w:left w:val="single" w:sz="4" w:space="0" w:color="auto"/>
              <w:bottom w:val="single" w:sz="4" w:space="0" w:color="auto"/>
              <w:right w:val="single" w:sz="4" w:space="0" w:color="auto"/>
            </w:tcBorders>
          </w:tcPr>
          <w:p w14:paraId="154FD8C3" w14:textId="77777777" w:rsidR="00600020" w:rsidRPr="00DE3B81" w:rsidRDefault="00600020" w:rsidP="00AB051D">
            <w:pPr>
              <w:spacing w:line="360" w:lineRule="auto"/>
              <w:rPr>
                <w:rFonts w:ascii="Times New Roman" w:hAnsi="Times New Roman" w:cs="Times New Roman"/>
                <w:noProof/>
                <w:sz w:val="24"/>
                <w:szCs w:val="24"/>
              </w:rPr>
            </w:pPr>
          </w:p>
        </w:tc>
      </w:tr>
      <w:tr w:rsidR="00600020" w:rsidRPr="00DE3B81" w14:paraId="5DD6E720" w14:textId="77777777" w:rsidTr="00AB051D">
        <w:tc>
          <w:tcPr>
            <w:tcW w:w="350" w:type="pct"/>
            <w:tcBorders>
              <w:top w:val="single" w:sz="4" w:space="0" w:color="auto"/>
              <w:left w:val="single" w:sz="4" w:space="0" w:color="auto"/>
              <w:bottom w:val="single" w:sz="4" w:space="0" w:color="auto"/>
              <w:right w:val="single" w:sz="4" w:space="0" w:color="auto"/>
            </w:tcBorders>
          </w:tcPr>
          <w:p w14:paraId="0919C260" w14:textId="77777777" w:rsidR="00600020" w:rsidRPr="00DE3B81" w:rsidRDefault="00600020" w:rsidP="00AB051D">
            <w:pPr>
              <w:spacing w:line="360" w:lineRule="auto"/>
              <w:rPr>
                <w:rFonts w:ascii="Times New Roman" w:hAnsi="Times New Roman" w:cs="Times New Roman"/>
                <w:noProof/>
                <w:sz w:val="24"/>
                <w:szCs w:val="24"/>
              </w:rPr>
            </w:pPr>
          </w:p>
        </w:tc>
        <w:tc>
          <w:tcPr>
            <w:tcW w:w="1525" w:type="pct"/>
            <w:tcBorders>
              <w:top w:val="single" w:sz="4" w:space="0" w:color="auto"/>
              <w:left w:val="single" w:sz="4" w:space="0" w:color="auto"/>
              <w:bottom w:val="single" w:sz="4" w:space="0" w:color="auto"/>
              <w:right w:val="single" w:sz="4" w:space="0" w:color="auto"/>
            </w:tcBorders>
          </w:tcPr>
          <w:p w14:paraId="3C429FC9" w14:textId="77777777" w:rsidR="00600020" w:rsidRPr="00DE3B81" w:rsidRDefault="00600020" w:rsidP="00AB051D">
            <w:pPr>
              <w:spacing w:line="360" w:lineRule="auto"/>
              <w:rPr>
                <w:rFonts w:ascii="Times New Roman" w:hAnsi="Times New Roman" w:cs="Times New Roman"/>
                <w:noProof/>
                <w:sz w:val="24"/>
                <w:szCs w:val="24"/>
              </w:rPr>
            </w:pPr>
          </w:p>
        </w:tc>
        <w:tc>
          <w:tcPr>
            <w:tcW w:w="1582" w:type="pct"/>
            <w:tcBorders>
              <w:top w:val="single" w:sz="4" w:space="0" w:color="auto"/>
              <w:left w:val="single" w:sz="4" w:space="0" w:color="auto"/>
              <w:bottom w:val="single" w:sz="4" w:space="0" w:color="auto"/>
              <w:right w:val="single" w:sz="4" w:space="0" w:color="auto"/>
            </w:tcBorders>
          </w:tcPr>
          <w:p w14:paraId="62F8C3B9" w14:textId="77777777" w:rsidR="00600020" w:rsidRPr="00DE3B81" w:rsidRDefault="00600020" w:rsidP="00AB051D">
            <w:pPr>
              <w:spacing w:line="360" w:lineRule="auto"/>
              <w:rPr>
                <w:rFonts w:ascii="Times New Roman" w:hAnsi="Times New Roman" w:cs="Times New Roman"/>
                <w:noProof/>
                <w:sz w:val="24"/>
                <w:szCs w:val="24"/>
              </w:rPr>
            </w:pPr>
          </w:p>
        </w:tc>
        <w:tc>
          <w:tcPr>
            <w:tcW w:w="1542" w:type="pct"/>
            <w:tcBorders>
              <w:top w:val="single" w:sz="4" w:space="0" w:color="auto"/>
              <w:left w:val="single" w:sz="4" w:space="0" w:color="auto"/>
              <w:bottom w:val="single" w:sz="4" w:space="0" w:color="auto"/>
              <w:right w:val="single" w:sz="4" w:space="0" w:color="auto"/>
            </w:tcBorders>
          </w:tcPr>
          <w:p w14:paraId="7C798B03" w14:textId="77777777" w:rsidR="00600020" w:rsidRPr="00DE3B81" w:rsidRDefault="00600020" w:rsidP="00AB051D">
            <w:pPr>
              <w:spacing w:line="360" w:lineRule="auto"/>
              <w:rPr>
                <w:rFonts w:ascii="Times New Roman" w:hAnsi="Times New Roman" w:cs="Times New Roman"/>
                <w:noProof/>
                <w:sz w:val="24"/>
                <w:szCs w:val="24"/>
              </w:rPr>
            </w:pPr>
          </w:p>
        </w:tc>
      </w:tr>
    </w:tbl>
    <w:p w14:paraId="186DAC57" w14:textId="77777777" w:rsidR="00600020" w:rsidRPr="00DE3B81" w:rsidRDefault="00600020" w:rsidP="00600020">
      <w:pPr>
        <w:ind w:left="284"/>
        <w:rPr>
          <w:rFonts w:ascii="Times New Roman" w:hAnsi="Times New Roman" w:cs="Times New Roman"/>
          <w:noProof/>
          <w:sz w:val="24"/>
          <w:szCs w:val="24"/>
          <w:lang w:eastAsia="en-US"/>
        </w:rPr>
      </w:pPr>
    </w:p>
    <w:p w14:paraId="427946CB" w14:textId="77777777" w:rsidR="00600020" w:rsidRPr="00DE3B81" w:rsidRDefault="00600020" w:rsidP="00600020">
      <w:pPr>
        <w:ind w:left="284"/>
        <w:rPr>
          <w:rFonts w:ascii="Times New Roman" w:hAnsi="Times New Roman" w:cs="Times New Roman"/>
          <w:noProof/>
          <w:sz w:val="24"/>
          <w:szCs w:val="24"/>
        </w:rPr>
      </w:pPr>
    </w:p>
    <w:p w14:paraId="419DB4A2" w14:textId="77777777" w:rsidR="00600020" w:rsidRPr="00DE3B81" w:rsidRDefault="00600020" w:rsidP="00600020">
      <w:pPr>
        <w:ind w:left="284"/>
        <w:rPr>
          <w:rFonts w:ascii="Times New Roman" w:hAnsi="Times New Roman" w:cs="Times New Roman"/>
          <w:noProof/>
          <w:sz w:val="24"/>
          <w:szCs w:val="24"/>
        </w:rPr>
      </w:pPr>
    </w:p>
    <w:p w14:paraId="5A27915A" w14:textId="77777777" w:rsidR="00600020" w:rsidRPr="00DE3B81" w:rsidRDefault="00600020" w:rsidP="00600020">
      <w:pPr>
        <w:tabs>
          <w:tab w:val="left" w:pos="3969"/>
          <w:tab w:val="left" w:pos="6663"/>
        </w:tabs>
        <w:suppressAutoHyphens/>
        <w:ind w:right="-2"/>
        <w:rPr>
          <w:rFonts w:ascii="Times New Roman" w:hAnsi="Times New Roman" w:cs="Times New Roman"/>
          <w:sz w:val="24"/>
          <w:szCs w:val="24"/>
        </w:rPr>
      </w:pPr>
      <w:r w:rsidRPr="00DE3B81">
        <w:rPr>
          <w:rFonts w:ascii="Times New Roman" w:hAnsi="Times New Roman" w:cs="Times New Roman"/>
          <w:sz w:val="24"/>
          <w:szCs w:val="24"/>
        </w:rPr>
        <w:t>__________________________</w:t>
      </w:r>
      <w:r w:rsidRPr="00DE3B81">
        <w:rPr>
          <w:rFonts w:ascii="Times New Roman" w:hAnsi="Times New Roman" w:cs="Times New Roman"/>
          <w:sz w:val="24"/>
          <w:szCs w:val="24"/>
        </w:rPr>
        <w:tab/>
        <w:t>_______________</w:t>
      </w:r>
      <w:r w:rsidRPr="00DE3B81">
        <w:rPr>
          <w:rFonts w:ascii="Times New Roman" w:hAnsi="Times New Roman" w:cs="Times New Roman"/>
          <w:sz w:val="24"/>
          <w:szCs w:val="24"/>
        </w:rPr>
        <w:tab/>
        <w:t>________________________</w:t>
      </w:r>
    </w:p>
    <w:p w14:paraId="3B00161E" w14:textId="77777777" w:rsidR="00600020" w:rsidRPr="00DE3B81" w:rsidRDefault="00600020" w:rsidP="00600020">
      <w:pPr>
        <w:tabs>
          <w:tab w:val="left" w:pos="142"/>
          <w:tab w:val="left" w:pos="4253"/>
          <w:tab w:val="left" w:pos="7088"/>
        </w:tabs>
        <w:rPr>
          <w:rFonts w:ascii="Times New Roman" w:hAnsi="Times New Roman" w:cs="Times New Roman"/>
          <w:sz w:val="24"/>
          <w:szCs w:val="24"/>
        </w:rPr>
      </w:pPr>
      <w:r w:rsidRPr="00DE3B81">
        <w:rPr>
          <w:rFonts w:ascii="Times New Roman" w:hAnsi="Times New Roman" w:cs="Times New Roman"/>
          <w:i/>
          <w:sz w:val="24"/>
          <w:szCs w:val="24"/>
        </w:rPr>
        <w:tab/>
        <w:t>Dalyvis  arba jo  įgaliotas asmuo</w:t>
      </w:r>
      <w:r w:rsidRPr="00DE3B81">
        <w:rPr>
          <w:rFonts w:ascii="Times New Roman" w:hAnsi="Times New Roman" w:cs="Times New Roman"/>
          <w:i/>
          <w:sz w:val="24"/>
          <w:szCs w:val="24"/>
        </w:rPr>
        <w:tab/>
        <w:t>parašas</w:t>
      </w:r>
      <w:r w:rsidRPr="00DE3B81">
        <w:rPr>
          <w:rFonts w:ascii="Times New Roman" w:hAnsi="Times New Roman" w:cs="Times New Roman"/>
          <w:i/>
          <w:sz w:val="24"/>
          <w:szCs w:val="24"/>
        </w:rPr>
        <w:tab/>
        <w:t>vardas ir pavardė</w:t>
      </w:r>
      <w:r w:rsidRPr="00DE3B81">
        <w:rPr>
          <w:rFonts w:ascii="Times New Roman" w:hAnsi="Times New Roman" w:cs="Times New Roman"/>
          <w:i/>
          <w:sz w:val="24"/>
          <w:szCs w:val="24"/>
        </w:rPr>
        <w:tab/>
      </w:r>
    </w:p>
    <w:p w14:paraId="0D5D505F" w14:textId="77777777" w:rsidR="00600020" w:rsidRPr="00DE3B81" w:rsidRDefault="00600020" w:rsidP="00600020">
      <w:pPr>
        <w:spacing w:after="0" w:line="240" w:lineRule="auto"/>
        <w:jc w:val="center"/>
        <w:rPr>
          <w:rFonts w:ascii="Times New Roman" w:eastAsia="Times New Roman" w:hAnsi="Times New Roman" w:cs="Times New Roman"/>
          <w:sz w:val="24"/>
          <w:szCs w:val="24"/>
          <w:lang w:eastAsia="en-US"/>
        </w:rPr>
      </w:pPr>
    </w:p>
    <w:p w14:paraId="5BC25533" w14:textId="77B266B2" w:rsidR="00600020" w:rsidRDefault="00600020" w:rsidP="00600020">
      <w:pPr>
        <w:ind w:firstLine="1296"/>
        <w:rPr>
          <w:rFonts w:ascii="Times New Roman" w:eastAsia="Times New Roman" w:hAnsi="Times New Roman" w:cs="Times New Roman"/>
          <w:sz w:val="24"/>
          <w:szCs w:val="24"/>
          <w:lang w:eastAsia="en-US"/>
        </w:rPr>
      </w:pPr>
    </w:p>
    <w:p w14:paraId="121AC0CA" w14:textId="31CD79F1" w:rsidR="009F3E40" w:rsidRDefault="009F3E40" w:rsidP="00600020">
      <w:pPr>
        <w:ind w:firstLine="1296"/>
        <w:rPr>
          <w:rFonts w:ascii="Times New Roman" w:eastAsia="Times New Roman" w:hAnsi="Times New Roman" w:cs="Times New Roman"/>
          <w:sz w:val="24"/>
          <w:szCs w:val="24"/>
          <w:lang w:eastAsia="en-US"/>
        </w:rPr>
      </w:pPr>
    </w:p>
    <w:p w14:paraId="32CBE0DA" w14:textId="012F6775" w:rsidR="009F3E40" w:rsidRDefault="009F3E40" w:rsidP="00600020">
      <w:pPr>
        <w:ind w:firstLine="1296"/>
        <w:rPr>
          <w:rFonts w:ascii="Times New Roman" w:eastAsia="Times New Roman" w:hAnsi="Times New Roman" w:cs="Times New Roman"/>
          <w:sz w:val="24"/>
          <w:szCs w:val="24"/>
          <w:lang w:eastAsia="en-US"/>
        </w:rPr>
      </w:pPr>
    </w:p>
    <w:p w14:paraId="12A09274" w14:textId="269A9E71" w:rsidR="009F3E40" w:rsidRDefault="009F3E40" w:rsidP="00600020">
      <w:pPr>
        <w:ind w:firstLine="1296"/>
        <w:rPr>
          <w:rFonts w:ascii="Times New Roman" w:eastAsia="Times New Roman" w:hAnsi="Times New Roman" w:cs="Times New Roman"/>
          <w:sz w:val="24"/>
          <w:szCs w:val="24"/>
          <w:lang w:eastAsia="en-US"/>
        </w:rPr>
      </w:pPr>
    </w:p>
    <w:p w14:paraId="10FE1A05" w14:textId="1E89B031" w:rsidR="00B1589E" w:rsidRDefault="00B1589E" w:rsidP="00377715">
      <w:pPr>
        <w:rPr>
          <w:rFonts w:ascii="Times New Roman" w:eastAsia="Times New Roman" w:hAnsi="Times New Roman" w:cs="Times New Roman"/>
          <w:sz w:val="24"/>
          <w:szCs w:val="24"/>
          <w:lang w:eastAsia="en-US"/>
        </w:rPr>
      </w:pPr>
    </w:p>
    <w:p w14:paraId="2338F7AF" w14:textId="77777777" w:rsidR="00377715" w:rsidRDefault="00377715" w:rsidP="00377715">
      <w:pPr>
        <w:rPr>
          <w:rFonts w:ascii="Times New Roman" w:eastAsia="Times New Roman" w:hAnsi="Times New Roman" w:cs="Times New Roman"/>
          <w:sz w:val="24"/>
          <w:szCs w:val="24"/>
          <w:lang w:eastAsia="en-US"/>
        </w:rPr>
      </w:pPr>
    </w:p>
    <w:p w14:paraId="78A6A70E" w14:textId="77777777" w:rsidR="00B1589E" w:rsidRDefault="00B1589E" w:rsidP="009F3E40">
      <w:pPr>
        <w:ind w:firstLine="1296"/>
        <w:jc w:val="right"/>
        <w:rPr>
          <w:rFonts w:ascii="Times New Roman" w:eastAsia="Times New Roman" w:hAnsi="Times New Roman" w:cs="Times New Roman"/>
          <w:sz w:val="24"/>
          <w:szCs w:val="24"/>
          <w:lang w:eastAsia="en-US"/>
        </w:rPr>
      </w:pPr>
    </w:p>
    <w:p w14:paraId="49202863" w14:textId="23672197" w:rsidR="009F3E40" w:rsidRDefault="009F3E40" w:rsidP="00B1589E">
      <w:pPr>
        <w:spacing w:after="0" w:line="240" w:lineRule="auto"/>
        <w:ind w:firstLine="1296"/>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7 prieda</w:t>
      </w:r>
      <w:r w:rsidR="00B1589E">
        <w:rPr>
          <w:rFonts w:ascii="Times New Roman" w:eastAsia="Times New Roman" w:hAnsi="Times New Roman" w:cs="Times New Roman"/>
          <w:sz w:val="24"/>
          <w:szCs w:val="24"/>
          <w:lang w:eastAsia="en-US"/>
        </w:rPr>
        <w:t>s</w:t>
      </w:r>
    </w:p>
    <w:p w14:paraId="46806004" w14:textId="77777777" w:rsidR="00B1589E" w:rsidRDefault="00B1589E" w:rsidP="00B1589E">
      <w:pPr>
        <w:spacing w:after="0" w:line="240" w:lineRule="auto"/>
        <w:ind w:firstLine="1296"/>
        <w:jc w:val="right"/>
        <w:rPr>
          <w:rFonts w:ascii="Times New Roman" w:eastAsia="Times New Roman" w:hAnsi="Times New Roman" w:cs="Times New Roman"/>
          <w:sz w:val="24"/>
          <w:szCs w:val="24"/>
          <w:lang w:eastAsia="en-US"/>
        </w:rPr>
      </w:pPr>
    </w:p>
    <w:p w14:paraId="3EE8147C" w14:textId="2944C300" w:rsidR="009F3E40" w:rsidRPr="003B7EDE" w:rsidRDefault="009F3E40" w:rsidP="00B1589E">
      <w:pPr>
        <w:spacing w:after="0" w:line="240" w:lineRule="auto"/>
        <w:jc w:val="center"/>
        <w:rPr>
          <w:rFonts w:ascii="Times New Roman" w:eastAsia="Times New Roman" w:hAnsi="Times New Roman" w:cs="Times New Roman"/>
          <w:b/>
          <w:sz w:val="24"/>
          <w:szCs w:val="20"/>
          <w:lang w:eastAsia="en-US"/>
        </w:rPr>
      </w:pPr>
      <w:r>
        <w:rPr>
          <w:rFonts w:ascii="Times New Roman" w:eastAsia="Times New Roman" w:hAnsi="Times New Roman" w:cs="Times New Roman"/>
          <w:b/>
          <w:sz w:val="24"/>
          <w:szCs w:val="20"/>
          <w:lang w:eastAsia="en-US"/>
        </w:rPr>
        <w:t>APIBENDRINTAS PERKAMŲ PASLAUGŲ APRAŠYMAS</w:t>
      </w:r>
    </w:p>
    <w:p w14:paraId="6866AF36" w14:textId="77777777" w:rsidR="009F3E40" w:rsidRPr="001B7ECE" w:rsidRDefault="009F3E40" w:rsidP="00B1589E">
      <w:pPr>
        <w:spacing w:after="0" w:line="240" w:lineRule="auto"/>
        <w:ind w:firstLine="567"/>
        <w:jc w:val="both"/>
        <w:rPr>
          <w:rFonts w:ascii="Times New Roman" w:eastAsia="Times New Roman" w:hAnsi="Times New Roman" w:cs="Times New Roman"/>
          <w:sz w:val="24"/>
          <w:szCs w:val="20"/>
          <w:lang w:eastAsia="en-US"/>
        </w:rPr>
      </w:pPr>
    </w:p>
    <w:p w14:paraId="67FDC71E" w14:textId="77777777" w:rsidR="004477F7" w:rsidRPr="004477F7" w:rsidRDefault="009F3E40" w:rsidP="004477F7">
      <w:pPr>
        <w:pStyle w:val="Sraopastraipa"/>
        <w:numPr>
          <w:ilvl w:val="0"/>
          <w:numId w:val="36"/>
        </w:numPr>
        <w:tabs>
          <w:tab w:val="num" w:pos="0"/>
        </w:tabs>
        <w:ind w:left="0" w:firstLine="567"/>
        <w:rPr>
          <w:b/>
        </w:rPr>
      </w:pPr>
      <w:r w:rsidRPr="004477F7">
        <w:t>Nekilnojamojo turto vertinimas</w:t>
      </w:r>
      <w:r w:rsidR="004477F7" w:rsidRPr="004477F7">
        <w:t>:</w:t>
      </w:r>
    </w:p>
    <w:p w14:paraId="4641B46C" w14:textId="77777777" w:rsidR="00EC21B4" w:rsidRPr="00EC21B4" w:rsidRDefault="009F3E40" w:rsidP="00EC21B4">
      <w:pPr>
        <w:pStyle w:val="Sraopastraipa"/>
        <w:numPr>
          <w:ilvl w:val="1"/>
          <w:numId w:val="37"/>
        </w:numPr>
        <w:ind w:left="142" w:firstLine="425"/>
        <w:rPr>
          <w:b/>
        </w:rPr>
      </w:pPr>
      <w:r w:rsidRPr="004477F7">
        <w:t>Nekilnojamojo turto vertinimas turi būti atliktas, vadovaujantis Lietuvos Respublikos turto ir verslo vertinimo pagrindų įstatymu, Nacionaliniais turto ir verslo vertinimo standartais, Turto ir verslo vertinimo metodika (patvirtinta Lietuvos Respublikos finansų ministro 2012 m. balandžio 27 d. įsakymu Nr. 1K-159) ir Tarptautiniais vertinimo standartais (TVS).</w:t>
      </w:r>
    </w:p>
    <w:p w14:paraId="3197A94B" w14:textId="77777777" w:rsidR="00EC21B4" w:rsidRPr="00EC21B4" w:rsidRDefault="009F3E40" w:rsidP="00EC21B4">
      <w:pPr>
        <w:pStyle w:val="Sraopastraipa"/>
        <w:numPr>
          <w:ilvl w:val="1"/>
          <w:numId w:val="37"/>
        </w:numPr>
        <w:ind w:left="142" w:firstLine="425"/>
        <w:rPr>
          <w:b/>
        </w:rPr>
      </w:pPr>
      <w:r w:rsidRPr="00EC21B4">
        <w:t>Turto vertinimo tikslas – nustatyti nekilnojamojo turto rinkos vertę.</w:t>
      </w:r>
    </w:p>
    <w:p w14:paraId="01A31FE3" w14:textId="0A3C4A00" w:rsidR="00EC21B4" w:rsidRPr="002E371C" w:rsidRDefault="009F3E40" w:rsidP="002E371C">
      <w:pPr>
        <w:pStyle w:val="Sraopastraipa"/>
        <w:numPr>
          <w:ilvl w:val="1"/>
          <w:numId w:val="37"/>
        </w:numPr>
        <w:ind w:left="142" w:firstLine="425"/>
        <w:rPr>
          <w:b/>
        </w:rPr>
      </w:pPr>
      <w:r w:rsidRPr="00EC21B4">
        <w:t>Nustatytosios nekilnojamojo turto vertės bus naudojamos turto pardavimo kainos nustatymui, turto ekonominio naudingumo vertinimui, nuosavybės teisės perleidimui, įkeitimui, ekonominių ataskaitų sudarymui.</w:t>
      </w:r>
    </w:p>
    <w:p w14:paraId="0A50DEC1" w14:textId="77777777" w:rsidR="00EC21B4" w:rsidRDefault="009F3E40" w:rsidP="00EC21B4">
      <w:pPr>
        <w:pStyle w:val="Sraopastraipa"/>
        <w:numPr>
          <w:ilvl w:val="0"/>
          <w:numId w:val="37"/>
        </w:numPr>
        <w:ind w:left="0" w:firstLine="567"/>
      </w:pPr>
      <w:r w:rsidRPr="00EC21B4">
        <w:t>Tiekėjas teikdamas perkamas paslaugas (toliau – paslaugos) turi remtis rinkos ir ekonominių sąlygų tyrimais bei stebėjimų rezultatais, savo žiniomis, patirtimi. Vadovaudamasis teisės aktais, tiekėjas privalo objektyviai nustatyti turto vertę.</w:t>
      </w:r>
    </w:p>
    <w:p w14:paraId="499CA4F8" w14:textId="77777777" w:rsidR="00EC21B4" w:rsidRDefault="009F3E40" w:rsidP="00EC21B4">
      <w:pPr>
        <w:pStyle w:val="Sraopastraipa"/>
        <w:numPr>
          <w:ilvl w:val="0"/>
          <w:numId w:val="37"/>
        </w:numPr>
        <w:ind w:left="0" w:firstLine="567"/>
      </w:pPr>
      <w:r w:rsidRPr="00EC21B4">
        <w:t xml:space="preserve">Tiekėjas turi elgtis diskretiškai su visa informacija, kurią gauna vykdydamas užsakymą, ir gali teikti ją kitiems asmenims tik įstatymuose nustatyta tvarka. </w:t>
      </w:r>
    </w:p>
    <w:p w14:paraId="24B0EC34" w14:textId="77777777" w:rsidR="00EC21B4" w:rsidRDefault="009F3E40" w:rsidP="00EC21B4">
      <w:pPr>
        <w:pStyle w:val="Sraopastraipa"/>
        <w:numPr>
          <w:ilvl w:val="0"/>
          <w:numId w:val="37"/>
        </w:numPr>
        <w:ind w:left="0" w:firstLine="567"/>
      </w:pPr>
      <w:r w:rsidRPr="00EC21B4">
        <w:t>Apžiūrint turtą turi dalyvauti turto savininkas ir (arba) perkančiosios organizacijos įgalioti asmenys. Apžiūrėjus turtą, surašomas vertinamo turto apžiūrėjimo aktas, kurį pasirašo apžiūrą atlikęs vertintojas ir apžiūroje dalyvavęs savininkas ir (arba) perkančiosios organizacijos įgalioti asmenys. Jeigu objekto apžiūroje nedalyvauja savininkas, turto apžiūrėjimo aktą pasirašo perkančiosios organizacijos įgaliotas asmuo.</w:t>
      </w:r>
    </w:p>
    <w:p w14:paraId="701763B1" w14:textId="77777777" w:rsidR="00EC21B4" w:rsidRDefault="009F3E40" w:rsidP="00EC21B4">
      <w:pPr>
        <w:pStyle w:val="Sraopastraipa"/>
        <w:numPr>
          <w:ilvl w:val="0"/>
          <w:numId w:val="37"/>
        </w:numPr>
        <w:ind w:left="0" w:firstLine="567"/>
      </w:pPr>
      <w:r w:rsidRPr="00EC21B4">
        <w:t>Vertindamas turtą, tiekėjas:</w:t>
      </w:r>
    </w:p>
    <w:p w14:paraId="0F96EBF2" w14:textId="4041F858" w:rsidR="00EC21B4" w:rsidRDefault="009F3E40" w:rsidP="00EC21B4">
      <w:pPr>
        <w:pStyle w:val="Sraopastraipa"/>
        <w:numPr>
          <w:ilvl w:val="1"/>
          <w:numId w:val="37"/>
        </w:numPr>
        <w:ind w:left="0" w:firstLine="567"/>
      </w:pPr>
      <w:r w:rsidRPr="00EC21B4">
        <w:t>surenka duomenis apie vietovės socialinius - ekonominius rodiklius, rinkos sąlygas ir konjunktūrą. Duomenys apie vietovę turi būti atnaujinami atliekant kiekvieną naują vertinimą šioje vietovėje</w:t>
      </w:r>
      <w:r w:rsidR="00EC21B4">
        <w:t>;</w:t>
      </w:r>
      <w:r w:rsidRPr="00EC21B4">
        <w:t xml:space="preserve"> </w:t>
      </w:r>
    </w:p>
    <w:p w14:paraId="150D765E" w14:textId="77777777" w:rsidR="00EC21B4" w:rsidRDefault="009F3E40" w:rsidP="00EC21B4">
      <w:pPr>
        <w:pStyle w:val="Sraopastraipa"/>
        <w:numPr>
          <w:ilvl w:val="1"/>
          <w:numId w:val="37"/>
        </w:numPr>
        <w:ind w:left="0" w:firstLine="567"/>
      </w:pPr>
      <w:r w:rsidRPr="00EC21B4">
        <w:t>nustato nekilnojamojo turto naudojimo ypatumus, teritorijų planavimo reikalavimus, turto naudojimo, valdymo, disponavimo juo apribojimus, turto savininko prievoles, susijusias su turtu, kitų asmenų teises į šį turtą (nuoma, įkeitimas, servitutas ir panašiai), draudimus;</w:t>
      </w:r>
    </w:p>
    <w:p w14:paraId="2BC16166" w14:textId="43725AAD" w:rsidR="009F3E40" w:rsidRPr="00EC21B4" w:rsidRDefault="009F3E40" w:rsidP="00EC21B4">
      <w:pPr>
        <w:pStyle w:val="Sraopastraipa"/>
        <w:numPr>
          <w:ilvl w:val="1"/>
          <w:numId w:val="37"/>
        </w:numPr>
        <w:ind w:left="0" w:firstLine="567"/>
      </w:pPr>
      <w:r w:rsidRPr="00EC21B4">
        <w:t>esant perkančiosios organizacijos poreikiui įvertina nuomininko investicijas, pakeitusias parduodamo turto vertę.</w:t>
      </w:r>
    </w:p>
    <w:p w14:paraId="739BF037" w14:textId="77777777" w:rsidR="00EC21B4" w:rsidRDefault="009F3E40" w:rsidP="00EC21B4">
      <w:pPr>
        <w:pStyle w:val="Sraopastraipa"/>
        <w:numPr>
          <w:ilvl w:val="0"/>
          <w:numId w:val="37"/>
        </w:numPr>
        <w:ind w:left="0" w:firstLine="567"/>
      </w:pPr>
      <w:r w:rsidRPr="00EC21B4">
        <w:t xml:space="preserve">Užsakymo įvykdymo maksimalūs terminai priklausys nuo užsakomų paslaugų apimties ir sudėtingumo, tikslus užsakomų paslaugų suteikimo terminas bus nurodomas tiekėjams raštu pateikiant kreipimąsi, tačiau šis terminas negali būti trumpesnis nei 3 (trys) dienos nuo sutarties pasirašymo dienos. Tiekėjas perkančiajai organizacijai per užsakymo lape nurodytą įvykdymo maksimalų terminą turės pateikti turto vertinimo ataskaitą, atitinkančią teisės aktų reikalavimus. Vertinimo ataskaitoje turi būti pateiktas detalus objekto aprašymas. Jeigu per nustatytą terminą ataskaita nepateikiama, tiekėjas parengia motyvuotą atsakymą, nurodydamas priežastį. </w:t>
      </w:r>
    </w:p>
    <w:p w14:paraId="06E0BD0A" w14:textId="77777777" w:rsidR="00EC21B4" w:rsidRDefault="009F3E40" w:rsidP="00EC21B4">
      <w:pPr>
        <w:pStyle w:val="Sraopastraipa"/>
        <w:numPr>
          <w:ilvl w:val="0"/>
          <w:numId w:val="37"/>
        </w:numPr>
        <w:ind w:left="0" w:firstLine="567"/>
      </w:pPr>
      <w:r w:rsidRPr="00EC21B4">
        <w:t>Tiekėjas, atlikęs turto vertinimą:</w:t>
      </w:r>
    </w:p>
    <w:p w14:paraId="7A910CCE" w14:textId="6E471315" w:rsidR="00EC21B4" w:rsidRPr="00EC21B4" w:rsidRDefault="009F3E40" w:rsidP="00EC21B4">
      <w:pPr>
        <w:pStyle w:val="Sraopastraipa"/>
        <w:numPr>
          <w:ilvl w:val="1"/>
          <w:numId w:val="37"/>
        </w:numPr>
        <w:ind w:left="0" w:firstLine="567"/>
      </w:pPr>
      <w:r w:rsidRPr="00EC21B4">
        <w:rPr>
          <w:color w:val="000000" w:themeColor="text1"/>
        </w:rPr>
        <w:t>pateikia</w:t>
      </w:r>
      <w:r w:rsidRPr="00EC21B4">
        <w:rPr>
          <w:color w:val="000000" w:themeColor="text1"/>
          <w:szCs w:val="24"/>
        </w:rPr>
        <w:t xml:space="preserve"> ataskaitą, atitinkančią teisės aktų reikalavimus (popierinę ir</w:t>
      </w:r>
      <w:r w:rsidR="00CE55F6">
        <w:rPr>
          <w:color w:val="000000" w:themeColor="text1"/>
          <w:szCs w:val="24"/>
        </w:rPr>
        <w:t xml:space="preserve"> (</w:t>
      </w:r>
      <w:r w:rsidRPr="00EC21B4">
        <w:rPr>
          <w:color w:val="000000" w:themeColor="text1"/>
          <w:szCs w:val="24"/>
        </w:rPr>
        <w:t>ar</w:t>
      </w:r>
      <w:r w:rsidR="00CE55F6">
        <w:rPr>
          <w:color w:val="000000" w:themeColor="text1"/>
          <w:szCs w:val="24"/>
        </w:rPr>
        <w:t>)</w:t>
      </w:r>
      <w:r w:rsidRPr="00EC21B4">
        <w:rPr>
          <w:color w:val="000000" w:themeColor="text1"/>
          <w:szCs w:val="24"/>
        </w:rPr>
        <w:t xml:space="preserve"> elektroninę, pasirašyta sertifikuotais el. parašais). Ataskaitos versijos (popierinės ar elektroninės) pateikimas bus aptartas sutartyje, vykdant konkretų užsakymą. Ateityje, jeigu nebus poreikio dėl popierinių vertinimo ataskaitų, šalių sutarimu numatoma galimybė susitarti tik dėl elektroninės versijos teikimo;</w:t>
      </w:r>
    </w:p>
    <w:p w14:paraId="109159F2" w14:textId="3F414903" w:rsidR="009F3E40" w:rsidRPr="00C2675B" w:rsidRDefault="009F3E40" w:rsidP="00C2675B">
      <w:pPr>
        <w:pStyle w:val="Sraopastraipa"/>
        <w:numPr>
          <w:ilvl w:val="1"/>
          <w:numId w:val="37"/>
        </w:numPr>
        <w:ind w:left="0" w:firstLine="567"/>
      </w:pPr>
      <w:r w:rsidRPr="00EC21B4">
        <w:rPr>
          <w:color w:val="000000" w:themeColor="text1"/>
        </w:rPr>
        <w:t xml:space="preserve">pateikia įvertinto turto (pvz.: fasadų, vidaus ir kt.) skaitmenines nuotraukas el. paštu. Nuotraukos turi būti ne mažesnės nei 300 </w:t>
      </w:r>
      <w:proofErr w:type="spellStart"/>
      <w:r w:rsidRPr="00EC21B4">
        <w:rPr>
          <w:color w:val="000000" w:themeColor="text1"/>
        </w:rPr>
        <w:t>dpi</w:t>
      </w:r>
      <w:proofErr w:type="spellEnd"/>
      <w:r w:rsidRPr="00EC21B4">
        <w:rPr>
          <w:color w:val="000000" w:themeColor="text1"/>
        </w:rPr>
        <w:t xml:space="preserve"> rezoliucijos. </w:t>
      </w:r>
    </w:p>
    <w:p w14:paraId="33345C80" w14:textId="2ED77CC6" w:rsidR="009F3E40" w:rsidRPr="00EC21B4" w:rsidRDefault="009F3E40" w:rsidP="00EC21B4">
      <w:pPr>
        <w:pStyle w:val="Sraopastraipa"/>
        <w:numPr>
          <w:ilvl w:val="0"/>
          <w:numId w:val="37"/>
        </w:numPr>
        <w:ind w:left="0" w:firstLine="567"/>
      </w:pPr>
      <w:r w:rsidRPr="00EC21B4">
        <w:t>Turto vertinimo ataskaitą pasirašo ją parengęs turto vertintojas. Jeigu turto vertinimo ataskaita parengta turto vertinimo įmonės vardu, ją turi pasirašyti ir asmuo, turintis teisę veikti turto vertinimo įmonės vardu, ar jo įgaliotas asmuo.</w:t>
      </w:r>
    </w:p>
    <w:p w14:paraId="7ACD6E31" w14:textId="77777777" w:rsidR="009F3E40" w:rsidRPr="00191CC4" w:rsidRDefault="009F3E40" w:rsidP="00B1589E">
      <w:pPr>
        <w:spacing w:after="0" w:line="240" w:lineRule="auto"/>
        <w:ind w:firstLine="567"/>
        <w:jc w:val="both"/>
        <w:rPr>
          <w:rFonts w:ascii="Times New Roman" w:eastAsia="Times New Roman" w:hAnsi="Times New Roman" w:cs="Times New Roman"/>
          <w:sz w:val="24"/>
          <w:szCs w:val="20"/>
          <w:lang w:eastAsia="en-US"/>
        </w:rPr>
      </w:pPr>
    </w:p>
    <w:p w14:paraId="3E3D6224" w14:textId="77777777" w:rsidR="009F3E40" w:rsidRPr="00600020" w:rsidRDefault="009F3E40" w:rsidP="00C2675B">
      <w:pPr>
        <w:spacing w:after="0" w:line="240" w:lineRule="auto"/>
        <w:jc w:val="both"/>
        <w:rPr>
          <w:rFonts w:ascii="Times New Roman" w:eastAsia="Times New Roman" w:hAnsi="Times New Roman" w:cs="Times New Roman"/>
          <w:sz w:val="24"/>
          <w:szCs w:val="24"/>
          <w:lang w:eastAsia="en-US"/>
        </w:rPr>
      </w:pPr>
    </w:p>
    <w:sectPr w:rsidR="009F3E40" w:rsidRPr="00600020" w:rsidSect="00D774F0">
      <w:headerReference w:type="default" r:id="rId20"/>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8863B" w14:textId="77777777" w:rsidR="00044550" w:rsidRDefault="00044550" w:rsidP="00191CC4">
      <w:pPr>
        <w:spacing w:after="0" w:line="240" w:lineRule="auto"/>
      </w:pPr>
      <w:r>
        <w:separator/>
      </w:r>
    </w:p>
  </w:endnote>
  <w:endnote w:type="continuationSeparator" w:id="0">
    <w:p w14:paraId="785A8AA7" w14:textId="77777777" w:rsidR="00044550" w:rsidRDefault="00044550"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0D5BC" w14:textId="77777777" w:rsidR="00044550" w:rsidRDefault="00044550" w:rsidP="00191CC4">
      <w:pPr>
        <w:spacing w:after="0" w:line="240" w:lineRule="auto"/>
      </w:pPr>
      <w:r>
        <w:separator/>
      </w:r>
    </w:p>
  </w:footnote>
  <w:footnote w:type="continuationSeparator" w:id="0">
    <w:p w14:paraId="21A0F078" w14:textId="77777777" w:rsidR="00044550" w:rsidRDefault="00044550" w:rsidP="00191CC4">
      <w:pPr>
        <w:spacing w:after="0" w:line="240" w:lineRule="auto"/>
      </w:pPr>
      <w:r>
        <w:continuationSeparator/>
      </w:r>
    </w:p>
  </w:footnote>
  <w:footnote w:id="1">
    <w:p w14:paraId="61515191" w14:textId="37B3FAD9" w:rsidR="00B2007B" w:rsidRPr="00C45DE1" w:rsidRDefault="00B2007B"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 xml:space="preserve">Jei dalyvis šios lentelės neužpildo ir (ar) failo (bylos) pavadinime nenurodo „konfidencialu“, perkančioji organizacija laiko, kad jo </w:t>
      </w:r>
      <w:r w:rsidR="00CE55F6">
        <w:rPr>
          <w:rFonts w:ascii="Times New Roman" w:eastAsia="Times New Roman" w:hAnsi="Times New Roman" w:cs="Times New Roman"/>
          <w:lang w:eastAsia="en-US"/>
        </w:rPr>
        <w:t>pateiktoje paraiškoje</w:t>
      </w:r>
      <w:r w:rsidRPr="00C45DE1">
        <w:rPr>
          <w:rFonts w:ascii="Times New Roman" w:eastAsia="Times New Roman" w:hAnsi="Times New Roman" w:cs="Times New Roman"/>
          <w:lang w:eastAsia="en-US"/>
        </w:rPr>
        <w:t xml:space="preserve"> nėra konfidencialios informacijos.</w:t>
      </w:r>
    </w:p>
  </w:footnote>
  <w:footnote w:id="2">
    <w:p w14:paraId="5FB7871A" w14:textId="77777777" w:rsidR="0084187A" w:rsidRPr="00BE35EA" w:rsidRDefault="0084187A" w:rsidP="005B44FF">
      <w:pPr>
        <w:pStyle w:val="Puslapioinaostekstas"/>
        <w:jc w:val="both"/>
        <w:rPr>
          <w:rFonts w:ascii="Times New Roman" w:hAnsi="Times New Roman" w:cs="Times New Roman"/>
          <w:iCs/>
        </w:rPr>
      </w:pPr>
      <w:r w:rsidRPr="00BE35EA">
        <w:rPr>
          <w:rStyle w:val="Puslapioinaosnuoroda"/>
          <w:rFonts w:ascii="Times New Roman" w:eastAsia="Yu Mincho" w:hAnsi="Times New Roman"/>
          <w:iCs/>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EC6D48D" w14:textId="77777777" w:rsidR="0084187A" w:rsidRPr="00BE35EA" w:rsidRDefault="0084187A" w:rsidP="0084187A">
      <w:pPr>
        <w:pStyle w:val="Puslapioinaostekstas"/>
        <w:numPr>
          <w:ilvl w:val="0"/>
          <w:numId w:val="32"/>
        </w:numPr>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4CD4F279" w14:textId="77777777" w:rsidR="0084187A" w:rsidRPr="00BE35EA" w:rsidRDefault="0084187A" w:rsidP="0084187A">
      <w:pPr>
        <w:pStyle w:val="Puslapioinaostekstas"/>
        <w:numPr>
          <w:ilvl w:val="0"/>
          <w:numId w:val="32"/>
        </w:numPr>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F28A4F" w14:textId="77777777" w:rsidR="0084187A" w:rsidRPr="005B44FF" w:rsidRDefault="0084187A" w:rsidP="005B44FF">
      <w:pPr>
        <w:pStyle w:val="Puslapioinaostekstas"/>
        <w:jc w:val="both"/>
        <w:rPr>
          <w:rFonts w:ascii="Times New Roman" w:hAnsi="Times New Roman" w:cs="Times New Roman"/>
        </w:rPr>
      </w:pPr>
      <w:r w:rsidRPr="005B44FF">
        <w:rPr>
          <w:rStyle w:val="Puslapioinaosnuoroda"/>
          <w:rFonts w:ascii="Times New Roman" w:eastAsia="Yu Mincho" w:hAnsi="Times New Roman"/>
        </w:rPr>
        <w:footnoteRef/>
      </w:r>
      <w:r w:rsidRPr="005B44FF">
        <w:rPr>
          <w:rFonts w:ascii="Times New Roman" w:eastAsia="Yu Mincho" w:hAnsi="Times New Roman" w:cs="Times New Roman"/>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punkte keliamų klausimų, jie gali būti pakeisti: </w:t>
      </w:r>
    </w:p>
    <w:p w14:paraId="65B0B790" w14:textId="77777777" w:rsidR="0084187A" w:rsidRPr="005B44FF" w:rsidRDefault="0084187A"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 xml:space="preserve">priesaikos deklaracija; </w:t>
      </w:r>
    </w:p>
    <w:p w14:paraId="477EF85D" w14:textId="77777777" w:rsidR="0084187A" w:rsidRPr="005B44FF" w:rsidRDefault="0084187A"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05BAF93E" w14:textId="461BC6EE" w:rsidR="00B2007B" w:rsidRDefault="00B2007B">
        <w:pPr>
          <w:pStyle w:val="Antrats"/>
          <w:jc w:val="center"/>
        </w:pPr>
        <w:r>
          <w:fldChar w:fldCharType="begin"/>
        </w:r>
        <w:r>
          <w:instrText>PAGE   \* MERGEFORMAT</w:instrText>
        </w:r>
        <w:r>
          <w:fldChar w:fldCharType="separate"/>
        </w:r>
        <w:r w:rsidR="007822A0">
          <w:rPr>
            <w:noProof/>
          </w:rPr>
          <w:t>23</w:t>
        </w:r>
        <w:r>
          <w:fldChar w:fldCharType="end"/>
        </w:r>
      </w:p>
    </w:sdtContent>
  </w:sdt>
  <w:p w14:paraId="70F8759E" w14:textId="77777777" w:rsidR="00B2007B" w:rsidRDefault="00B2007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60A84"/>
    <w:multiLevelType w:val="multilevel"/>
    <w:tmpl w:val="E6A00DCA"/>
    <w:lvl w:ilvl="0">
      <w:start w:val="1"/>
      <w:numFmt w:val="decimal"/>
      <w:lvlText w:val="%1."/>
      <w:lvlJc w:val="left"/>
      <w:pPr>
        <w:ind w:left="927" w:hanging="360"/>
      </w:pPr>
      <w:rPr>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2064" w:hanging="504"/>
      </w:pPr>
      <w:rPr>
        <w:rFonts w:ascii="Times New Roman" w:hAnsi="Times New Roman" w:cs="Times New Roman" w:hint="default"/>
        <w:sz w:val="24"/>
        <w:szCs w:val="24"/>
      </w:rPr>
    </w:lvl>
    <w:lvl w:ilvl="3">
      <w:start w:val="1"/>
      <w:numFmt w:val="decimal"/>
      <w:lvlText w:val="%1.%2.%3.%4."/>
      <w:lvlJc w:val="left"/>
      <w:pPr>
        <w:ind w:left="648" w:hanging="648"/>
      </w:pPr>
    </w:lvl>
    <w:lvl w:ilvl="4">
      <w:start w:val="1"/>
      <w:numFmt w:val="decimal"/>
      <w:lvlText w:val="%1.%2.%3.%4.%5."/>
      <w:lvlJc w:val="left"/>
      <w:pPr>
        <w:ind w:left="221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A456FF"/>
    <w:multiLevelType w:val="multilevel"/>
    <w:tmpl w:val="25BE45CA"/>
    <w:lvl w:ilvl="0">
      <w:start w:val="2"/>
      <w:numFmt w:val="decimal"/>
      <w:lvlText w:val="%1."/>
      <w:lvlJc w:val="left"/>
      <w:pPr>
        <w:ind w:left="360" w:hanging="360"/>
      </w:pPr>
      <w:rPr>
        <w:rFonts w:eastAsia="SimSun" w:hint="default"/>
        <w:b/>
      </w:rPr>
    </w:lvl>
    <w:lvl w:ilvl="1">
      <w:start w:val="1"/>
      <w:numFmt w:val="decimal"/>
      <w:lvlText w:val="%1.%2."/>
      <w:lvlJc w:val="left"/>
      <w:pPr>
        <w:ind w:left="360" w:hanging="360"/>
      </w:pPr>
      <w:rPr>
        <w:rFonts w:eastAsia="SimSun" w:hint="default"/>
        <w:b w:val="0"/>
      </w:rPr>
    </w:lvl>
    <w:lvl w:ilvl="2">
      <w:start w:val="1"/>
      <w:numFmt w:val="decimal"/>
      <w:lvlText w:val="%1.%2.%3."/>
      <w:lvlJc w:val="left"/>
      <w:pPr>
        <w:ind w:left="720" w:hanging="720"/>
      </w:pPr>
      <w:rPr>
        <w:rFonts w:eastAsia="SimSun" w:hint="default"/>
        <w:b/>
      </w:rPr>
    </w:lvl>
    <w:lvl w:ilvl="3">
      <w:start w:val="1"/>
      <w:numFmt w:val="decimal"/>
      <w:lvlText w:val="%1.%2.%3.%4."/>
      <w:lvlJc w:val="left"/>
      <w:pPr>
        <w:ind w:left="720" w:hanging="720"/>
      </w:pPr>
      <w:rPr>
        <w:rFonts w:eastAsia="SimSun" w:hint="default"/>
        <w:b/>
      </w:rPr>
    </w:lvl>
    <w:lvl w:ilvl="4">
      <w:start w:val="1"/>
      <w:numFmt w:val="decimal"/>
      <w:lvlText w:val="%1.%2.%3.%4.%5."/>
      <w:lvlJc w:val="left"/>
      <w:pPr>
        <w:ind w:left="1080" w:hanging="1080"/>
      </w:pPr>
      <w:rPr>
        <w:rFonts w:eastAsia="SimSun" w:hint="default"/>
        <w:b/>
      </w:rPr>
    </w:lvl>
    <w:lvl w:ilvl="5">
      <w:start w:val="1"/>
      <w:numFmt w:val="decimal"/>
      <w:lvlText w:val="%1.%2.%3.%4.%5.%6."/>
      <w:lvlJc w:val="left"/>
      <w:pPr>
        <w:ind w:left="1080" w:hanging="1080"/>
      </w:pPr>
      <w:rPr>
        <w:rFonts w:eastAsia="SimSun" w:hint="default"/>
        <w:b/>
      </w:rPr>
    </w:lvl>
    <w:lvl w:ilvl="6">
      <w:start w:val="1"/>
      <w:numFmt w:val="decimal"/>
      <w:lvlText w:val="%1.%2.%3.%4.%5.%6.%7."/>
      <w:lvlJc w:val="left"/>
      <w:pPr>
        <w:ind w:left="1440" w:hanging="1440"/>
      </w:pPr>
      <w:rPr>
        <w:rFonts w:eastAsia="SimSun" w:hint="default"/>
        <w:b/>
      </w:rPr>
    </w:lvl>
    <w:lvl w:ilvl="7">
      <w:start w:val="1"/>
      <w:numFmt w:val="decimal"/>
      <w:lvlText w:val="%1.%2.%3.%4.%5.%6.%7.%8."/>
      <w:lvlJc w:val="left"/>
      <w:pPr>
        <w:ind w:left="1440" w:hanging="1440"/>
      </w:pPr>
      <w:rPr>
        <w:rFonts w:eastAsia="SimSun" w:hint="default"/>
        <w:b/>
      </w:rPr>
    </w:lvl>
    <w:lvl w:ilvl="8">
      <w:start w:val="1"/>
      <w:numFmt w:val="decimal"/>
      <w:lvlText w:val="%1.%2.%3.%4.%5.%6.%7.%8.%9."/>
      <w:lvlJc w:val="left"/>
      <w:pPr>
        <w:ind w:left="1800" w:hanging="1800"/>
      </w:pPr>
      <w:rPr>
        <w:rFonts w:eastAsia="SimSun" w:hint="default"/>
        <w:b/>
      </w:rPr>
    </w:lvl>
  </w:abstractNum>
  <w:abstractNum w:abstractNumId="4"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0E7F6394"/>
    <w:multiLevelType w:val="multilevel"/>
    <w:tmpl w:val="EEDE5908"/>
    <w:lvl w:ilvl="0">
      <w:start w:val="1"/>
      <w:numFmt w:val="decimal"/>
      <w:lvlText w:val="%1."/>
      <w:lvlJc w:val="left"/>
      <w:pPr>
        <w:ind w:left="1290" w:hanging="1290"/>
      </w:pPr>
      <w:rPr>
        <w:rFonts w:hint="default"/>
      </w:rPr>
    </w:lvl>
    <w:lvl w:ilvl="1">
      <w:start w:val="1"/>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290" w:hanging="129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860F8B"/>
    <w:multiLevelType w:val="multilevel"/>
    <w:tmpl w:val="8DAA5462"/>
    <w:numStyleLink w:val="Punktai"/>
  </w:abstractNum>
  <w:abstractNum w:abstractNumId="9" w15:restartNumberingAfterBreak="0">
    <w:nsid w:val="25F30B25"/>
    <w:multiLevelType w:val="multilevel"/>
    <w:tmpl w:val="96549E26"/>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C66ED8"/>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3D54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7" w15:restartNumberingAfterBreak="0">
    <w:nsid w:val="30E153D8"/>
    <w:multiLevelType w:val="hybridMultilevel"/>
    <w:tmpl w:val="914A3026"/>
    <w:lvl w:ilvl="0" w:tplc="58482A2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330A0D"/>
    <w:multiLevelType w:val="multilevel"/>
    <w:tmpl w:val="36C80490"/>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b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0" w15:restartNumberingAfterBreak="0">
    <w:nsid w:val="38072BBB"/>
    <w:multiLevelType w:val="multilevel"/>
    <w:tmpl w:val="D9E0191E"/>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1"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3777739"/>
    <w:multiLevelType w:val="multilevel"/>
    <w:tmpl w:val="180259A4"/>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1060ABA"/>
    <w:multiLevelType w:val="hybridMultilevel"/>
    <w:tmpl w:val="94168402"/>
    <w:lvl w:ilvl="0" w:tplc="EC482BBC">
      <w:start w:val="1"/>
      <w:numFmt w:val="decimal"/>
      <w:lvlText w:val="%1."/>
      <w:lvlJc w:val="left"/>
      <w:pPr>
        <w:ind w:left="1287" w:hanging="360"/>
      </w:pPr>
      <w:rPr>
        <w:b w:val="0"/>
        <w:bCs/>
      </w:rPr>
    </w:lvl>
    <w:lvl w:ilvl="1" w:tplc="0427000F">
      <w:start w:val="1"/>
      <w:numFmt w:val="decimal"/>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5"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5DCB7B0D"/>
    <w:multiLevelType w:val="multilevel"/>
    <w:tmpl w:val="D9E0191E"/>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D83BAA"/>
    <w:multiLevelType w:val="multilevel"/>
    <w:tmpl w:val="0427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0"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1"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8384C5D"/>
    <w:multiLevelType w:val="hybridMultilevel"/>
    <w:tmpl w:val="E2EAF09A"/>
    <w:lvl w:ilvl="0" w:tplc="F702C980">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6"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61826583">
    <w:abstractNumId w:val="10"/>
  </w:num>
  <w:num w:numId="2" w16cid:durableId="1769698199">
    <w:abstractNumId w:val="14"/>
  </w:num>
  <w:num w:numId="3" w16cid:durableId="2114863092">
    <w:abstractNumId w:val="13"/>
  </w:num>
  <w:num w:numId="4" w16cid:durableId="675500578">
    <w:abstractNumId w:val="30"/>
  </w:num>
  <w:num w:numId="5" w16cid:durableId="304168615">
    <w:abstractNumId w:val="7"/>
  </w:num>
  <w:num w:numId="6" w16cid:durableId="1409646123">
    <w:abstractNumId w:val="33"/>
  </w:num>
  <w:num w:numId="7" w16cid:durableId="1717044430">
    <w:abstractNumId w:val="25"/>
  </w:num>
  <w:num w:numId="8" w16cid:durableId="326787786">
    <w:abstractNumId w:val="35"/>
  </w:num>
  <w:num w:numId="9" w16cid:durableId="1202940965">
    <w:abstractNumId w:val="19"/>
  </w:num>
  <w:num w:numId="10" w16cid:durableId="1532843767">
    <w:abstractNumId w:val="6"/>
  </w:num>
  <w:num w:numId="11" w16cid:durableId="365569316">
    <w:abstractNumId w:val="31"/>
  </w:num>
  <w:num w:numId="12" w16cid:durableId="1493525022">
    <w:abstractNumId w:val="32"/>
  </w:num>
  <w:num w:numId="13" w16cid:durableId="1360274249">
    <w:abstractNumId w:val="22"/>
  </w:num>
  <w:num w:numId="14" w16cid:durableId="1702509303">
    <w:abstractNumId w:val="4"/>
  </w:num>
  <w:num w:numId="15" w16cid:durableId="1929119427">
    <w:abstractNumId w:val="15"/>
  </w:num>
  <w:num w:numId="16" w16cid:durableId="283659505">
    <w:abstractNumId w:val="36"/>
  </w:num>
  <w:num w:numId="17" w16cid:durableId="1148596383">
    <w:abstractNumId w:val="9"/>
  </w:num>
  <w:num w:numId="18" w16cid:durableId="678696130">
    <w:abstractNumId w:val="23"/>
  </w:num>
  <w:num w:numId="19" w16cid:durableId="1578392830">
    <w:abstractNumId w:val="5"/>
  </w:num>
  <w:num w:numId="20" w16cid:durableId="643630940">
    <w:abstractNumId w:val="3"/>
  </w:num>
  <w:num w:numId="21" w16cid:durableId="939870836">
    <w:abstractNumId w:val="21"/>
  </w:num>
  <w:num w:numId="22" w16cid:durableId="1935624633">
    <w:abstractNumId w:val="8"/>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016807465">
    <w:abstractNumId w:val="2"/>
  </w:num>
  <w:num w:numId="24" w16cid:durableId="335227153">
    <w:abstractNumId w:val="18"/>
  </w:num>
  <w:num w:numId="25" w16cid:durableId="701785559">
    <w:abstractNumId w:val="8"/>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6" w16cid:durableId="151801211">
    <w:abstractNumId w:val="11"/>
  </w:num>
  <w:num w:numId="27" w16cid:durableId="52775586">
    <w:abstractNumId w:val="34"/>
  </w:num>
  <w:num w:numId="28" w16cid:durableId="1768228420">
    <w:abstractNumId w:val="29"/>
  </w:num>
  <w:num w:numId="29" w16cid:durableId="770012077">
    <w:abstractNumId w:val="12"/>
  </w:num>
  <w:num w:numId="30" w16cid:durableId="648484388">
    <w:abstractNumId w:val="0"/>
  </w:num>
  <w:num w:numId="31" w16cid:durableId="1612128453">
    <w:abstractNumId w:val="27"/>
  </w:num>
  <w:num w:numId="32" w16cid:durableId="112410482">
    <w:abstractNumId w:val="28"/>
  </w:num>
  <w:num w:numId="33" w16cid:durableId="1723826146">
    <w:abstractNumId w:val="1"/>
  </w:num>
  <w:num w:numId="34" w16cid:durableId="1744066476">
    <w:abstractNumId w:val="16"/>
  </w:num>
  <w:num w:numId="35" w16cid:durableId="1900632724">
    <w:abstractNumId w:val="17"/>
  </w:num>
  <w:num w:numId="36" w16cid:durableId="1888057390">
    <w:abstractNumId w:val="24"/>
  </w:num>
  <w:num w:numId="37" w16cid:durableId="2040012909">
    <w:abstractNumId w:val="26"/>
  </w:num>
  <w:num w:numId="38" w16cid:durableId="5461393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EDE"/>
    <w:rsid w:val="000028F8"/>
    <w:rsid w:val="00007950"/>
    <w:rsid w:val="00011C02"/>
    <w:rsid w:val="000140A5"/>
    <w:rsid w:val="0001621C"/>
    <w:rsid w:val="00017D2F"/>
    <w:rsid w:val="00026648"/>
    <w:rsid w:val="00031E1E"/>
    <w:rsid w:val="00034D82"/>
    <w:rsid w:val="00035884"/>
    <w:rsid w:val="00037019"/>
    <w:rsid w:val="000373B4"/>
    <w:rsid w:val="00037ACE"/>
    <w:rsid w:val="000418AD"/>
    <w:rsid w:val="00042F7D"/>
    <w:rsid w:val="000435CC"/>
    <w:rsid w:val="00044550"/>
    <w:rsid w:val="0004689B"/>
    <w:rsid w:val="000502B2"/>
    <w:rsid w:val="0005069E"/>
    <w:rsid w:val="000512DB"/>
    <w:rsid w:val="00052D80"/>
    <w:rsid w:val="00060735"/>
    <w:rsid w:val="00061692"/>
    <w:rsid w:val="00064EBD"/>
    <w:rsid w:val="00066D21"/>
    <w:rsid w:val="00067013"/>
    <w:rsid w:val="0007438A"/>
    <w:rsid w:val="000763BC"/>
    <w:rsid w:val="00080559"/>
    <w:rsid w:val="0008562D"/>
    <w:rsid w:val="00086AF1"/>
    <w:rsid w:val="00087FAA"/>
    <w:rsid w:val="00096F31"/>
    <w:rsid w:val="00097878"/>
    <w:rsid w:val="000A25CF"/>
    <w:rsid w:val="000A507B"/>
    <w:rsid w:val="000B12BF"/>
    <w:rsid w:val="000B43D8"/>
    <w:rsid w:val="000C0DF0"/>
    <w:rsid w:val="000C1480"/>
    <w:rsid w:val="000C175D"/>
    <w:rsid w:val="000C300E"/>
    <w:rsid w:val="000D0B62"/>
    <w:rsid w:val="000D1366"/>
    <w:rsid w:val="000D228D"/>
    <w:rsid w:val="000D2537"/>
    <w:rsid w:val="000D3322"/>
    <w:rsid w:val="000D3A83"/>
    <w:rsid w:val="000D44CE"/>
    <w:rsid w:val="000D4695"/>
    <w:rsid w:val="000D51C4"/>
    <w:rsid w:val="000D544D"/>
    <w:rsid w:val="000E43FA"/>
    <w:rsid w:val="000E67A6"/>
    <w:rsid w:val="000F017B"/>
    <w:rsid w:val="000F0507"/>
    <w:rsid w:val="000F33E9"/>
    <w:rsid w:val="0010044F"/>
    <w:rsid w:val="0010759B"/>
    <w:rsid w:val="001105D1"/>
    <w:rsid w:val="0012130A"/>
    <w:rsid w:val="00122FBC"/>
    <w:rsid w:val="001232A6"/>
    <w:rsid w:val="00123743"/>
    <w:rsid w:val="001264C2"/>
    <w:rsid w:val="00133842"/>
    <w:rsid w:val="00134C3D"/>
    <w:rsid w:val="00136882"/>
    <w:rsid w:val="00137755"/>
    <w:rsid w:val="00137796"/>
    <w:rsid w:val="001421F4"/>
    <w:rsid w:val="00142AEE"/>
    <w:rsid w:val="001455F4"/>
    <w:rsid w:val="00146894"/>
    <w:rsid w:val="00150C49"/>
    <w:rsid w:val="00151180"/>
    <w:rsid w:val="00155600"/>
    <w:rsid w:val="001625DE"/>
    <w:rsid w:val="0016398B"/>
    <w:rsid w:val="00176FDD"/>
    <w:rsid w:val="001827AB"/>
    <w:rsid w:val="00184F97"/>
    <w:rsid w:val="00191CC4"/>
    <w:rsid w:val="001929B9"/>
    <w:rsid w:val="00195EDC"/>
    <w:rsid w:val="00196033"/>
    <w:rsid w:val="00197ADA"/>
    <w:rsid w:val="001A1727"/>
    <w:rsid w:val="001A3D50"/>
    <w:rsid w:val="001A6A51"/>
    <w:rsid w:val="001B1647"/>
    <w:rsid w:val="001B36D3"/>
    <w:rsid w:val="001B4DEA"/>
    <w:rsid w:val="001B7566"/>
    <w:rsid w:val="001C0508"/>
    <w:rsid w:val="001C4C48"/>
    <w:rsid w:val="001C4CFB"/>
    <w:rsid w:val="001C68E4"/>
    <w:rsid w:val="001C71EC"/>
    <w:rsid w:val="001D0146"/>
    <w:rsid w:val="001D0947"/>
    <w:rsid w:val="001D345E"/>
    <w:rsid w:val="001D57FB"/>
    <w:rsid w:val="001E5807"/>
    <w:rsid w:val="001F1C63"/>
    <w:rsid w:val="001F1D1C"/>
    <w:rsid w:val="001F58AD"/>
    <w:rsid w:val="00201266"/>
    <w:rsid w:val="00202044"/>
    <w:rsid w:val="00202B09"/>
    <w:rsid w:val="00202DD1"/>
    <w:rsid w:val="00211200"/>
    <w:rsid w:val="0021214E"/>
    <w:rsid w:val="0021273F"/>
    <w:rsid w:val="00212BEF"/>
    <w:rsid w:val="00226221"/>
    <w:rsid w:val="00227F6C"/>
    <w:rsid w:val="00234045"/>
    <w:rsid w:val="00236F00"/>
    <w:rsid w:val="00240B74"/>
    <w:rsid w:val="0024304C"/>
    <w:rsid w:val="00244DAF"/>
    <w:rsid w:val="00250ADA"/>
    <w:rsid w:val="002564A6"/>
    <w:rsid w:val="00263C0E"/>
    <w:rsid w:val="0026531E"/>
    <w:rsid w:val="00266470"/>
    <w:rsid w:val="0027102E"/>
    <w:rsid w:val="00271164"/>
    <w:rsid w:val="002833B3"/>
    <w:rsid w:val="00283600"/>
    <w:rsid w:val="002868DF"/>
    <w:rsid w:val="0029115C"/>
    <w:rsid w:val="00291990"/>
    <w:rsid w:val="0029310E"/>
    <w:rsid w:val="00293662"/>
    <w:rsid w:val="00294256"/>
    <w:rsid w:val="00295DF6"/>
    <w:rsid w:val="00297CBF"/>
    <w:rsid w:val="002A15FB"/>
    <w:rsid w:val="002A25DF"/>
    <w:rsid w:val="002A3419"/>
    <w:rsid w:val="002A6D14"/>
    <w:rsid w:val="002B0A66"/>
    <w:rsid w:val="002B61C0"/>
    <w:rsid w:val="002B6C1B"/>
    <w:rsid w:val="002B7378"/>
    <w:rsid w:val="002C0DC5"/>
    <w:rsid w:val="002C2807"/>
    <w:rsid w:val="002D157F"/>
    <w:rsid w:val="002D194A"/>
    <w:rsid w:val="002D493E"/>
    <w:rsid w:val="002D537A"/>
    <w:rsid w:val="002D61A5"/>
    <w:rsid w:val="002D7303"/>
    <w:rsid w:val="002D7CEF"/>
    <w:rsid w:val="002E14D4"/>
    <w:rsid w:val="002E17E7"/>
    <w:rsid w:val="002E371C"/>
    <w:rsid w:val="002F093D"/>
    <w:rsid w:val="002F4AB4"/>
    <w:rsid w:val="002F614A"/>
    <w:rsid w:val="002F642F"/>
    <w:rsid w:val="002F6609"/>
    <w:rsid w:val="002F7D4B"/>
    <w:rsid w:val="00300120"/>
    <w:rsid w:val="00301E34"/>
    <w:rsid w:val="003021FE"/>
    <w:rsid w:val="00303298"/>
    <w:rsid w:val="00303EBE"/>
    <w:rsid w:val="00305740"/>
    <w:rsid w:val="00306338"/>
    <w:rsid w:val="003063A3"/>
    <w:rsid w:val="00306B7B"/>
    <w:rsid w:val="00314686"/>
    <w:rsid w:val="003221D6"/>
    <w:rsid w:val="00322C51"/>
    <w:rsid w:val="00323138"/>
    <w:rsid w:val="00324ADA"/>
    <w:rsid w:val="003277CB"/>
    <w:rsid w:val="00327E33"/>
    <w:rsid w:val="00334F93"/>
    <w:rsid w:val="00340747"/>
    <w:rsid w:val="00343D52"/>
    <w:rsid w:val="0034456B"/>
    <w:rsid w:val="003509E7"/>
    <w:rsid w:val="00351181"/>
    <w:rsid w:val="003544AC"/>
    <w:rsid w:val="00354CEA"/>
    <w:rsid w:val="00373EF5"/>
    <w:rsid w:val="00375362"/>
    <w:rsid w:val="00377715"/>
    <w:rsid w:val="003779D8"/>
    <w:rsid w:val="00384E4F"/>
    <w:rsid w:val="0039276D"/>
    <w:rsid w:val="003A390B"/>
    <w:rsid w:val="003A4E96"/>
    <w:rsid w:val="003A6119"/>
    <w:rsid w:val="003B3F60"/>
    <w:rsid w:val="003B7F98"/>
    <w:rsid w:val="003C4F7D"/>
    <w:rsid w:val="003C5283"/>
    <w:rsid w:val="003C6A79"/>
    <w:rsid w:val="003D61C0"/>
    <w:rsid w:val="003D7CB6"/>
    <w:rsid w:val="003E1916"/>
    <w:rsid w:val="003E223F"/>
    <w:rsid w:val="003E2ECF"/>
    <w:rsid w:val="003E5AB2"/>
    <w:rsid w:val="003E6F7F"/>
    <w:rsid w:val="003F1732"/>
    <w:rsid w:val="004033B2"/>
    <w:rsid w:val="00403413"/>
    <w:rsid w:val="004044F2"/>
    <w:rsid w:val="00404A1E"/>
    <w:rsid w:val="00413A29"/>
    <w:rsid w:val="00414293"/>
    <w:rsid w:val="00414776"/>
    <w:rsid w:val="00415EF7"/>
    <w:rsid w:val="00423105"/>
    <w:rsid w:val="00426C1E"/>
    <w:rsid w:val="00427262"/>
    <w:rsid w:val="00427D19"/>
    <w:rsid w:val="00432C23"/>
    <w:rsid w:val="00435C05"/>
    <w:rsid w:val="00435EEC"/>
    <w:rsid w:val="004423D2"/>
    <w:rsid w:val="00445DD2"/>
    <w:rsid w:val="004461C4"/>
    <w:rsid w:val="004477F7"/>
    <w:rsid w:val="00453CD3"/>
    <w:rsid w:val="00454062"/>
    <w:rsid w:val="00462130"/>
    <w:rsid w:val="00462E2C"/>
    <w:rsid w:val="00465E78"/>
    <w:rsid w:val="004661EE"/>
    <w:rsid w:val="00466F89"/>
    <w:rsid w:val="00471315"/>
    <w:rsid w:val="00473D6B"/>
    <w:rsid w:val="00474E7F"/>
    <w:rsid w:val="0047591B"/>
    <w:rsid w:val="00476677"/>
    <w:rsid w:val="004772CD"/>
    <w:rsid w:val="004916AC"/>
    <w:rsid w:val="004923FF"/>
    <w:rsid w:val="00492BD5"/>
    <w:rsid w:val="004949AA"/>
    <w:rsid w:val="00497C91"/>
    <w:rsid w:val="004A1CAC"/>
    <w:rsid w:val="004A2038"/>
    <w:rsid w:val="004A275F"/>
    <w:rsid w:val="004A7B3E"/>
    <w:rsid w:val="004B2397"/>
    <w:rsid w:val="004B48BA"/>
    <w:rsid w:val="004B62EE"/>
    <w:rsid w:val="004C11A5"/>
    <w:rsid w:val="004C2C15"/>
    <w:rsid w:val="004C5572"/>
    <w:rsid w:val="004C671B"/>
    <w:rsid w:val="004D07D1"/>
    <w:rsid w:val="004D3B99"/>
    <w:rsid w:val="004D60B9"/>
    <w:rsid w:val="004D7CD2"/>
    <w:rsid w:val="004D7E6A"/>
    <w:rsid w:val="004E1494"/>
    <w:rsid w:val="004E16C8"/>
    <w:rsid w:val="004E357E"/>
    <w:rsid w:val="004E3CF3"/>
    <w:rsid w:val="00501083"/>
    <w:rsid w:val="00507FED"/>
    <w:rsid w:val="005176CB"/>
    <w:rsid w:val="00523DFC"/>
    <w:rsid w:val="005247A7"/>
    <w:rsid w:val="00526D84"/>
    <w:rsid w:val="00532D93"/>
    <w:rsid w:val="0054165A"/>
    <w:rsid w:val="00547901"/>
    <w:rsid w:val="00551F7C"/>
    <w:rsid w:val="00554276"/>
    <w:rsid w:val="00554620"/>
    <w:rsid w:val="005578A6"/>
    <w:rsid w:val="005725D8"/>
    <w:rsid w:val="005726B3"/>
    <w:rsid w:val="00573E27"/>
    <w:rsid w:val="005741A6"/>
    <w:rsid w:val="005746EB"/>
    <w:rsid w:val="00576F32"/>
    <w:rsid w:val="00577710"/>
    <w:rsid w:val="005826A7"/>
    <w:rsid w:val="005837D3"/>
    <w:rsid w:val="00584784"/>
    <w:rsid w:val="00587BBF"/>
    <w:rsid w:val="0059279E"/>
    <w:rsid w:val="00592BE4"/>
    <w:rsid w:val="00593FAC"/>
    <w:rsid w:val="00594ABF"/>
    <w:rsid w:val="00596660"/>
    <w:rsid w:val="005A19D6"/>
    <w:rsid w:val="005A2877"/>
    <w:rsid w:val="005A28A0"/>
    <w:rsid w:val="005A2C3A"/>
    <w:rsid w:val="005A3AE2"/>
    <w:rsid w:val="005A53FE"/>
    <w:rsid w:val="005A6117"/>
    <w:rsid w:val="005A675C"/>
    <w:rsid w:val="005A6A07"/>
    <w:rsid w:val="005B32CF"/>
    <w:rsid w:val="005B6F90"/>
    <w:rsid w:val="005B725F"/>
    <w:rsid w:val="005B78E3"/>
    <w:rsid w:val="005C46F7"/>
    <w:rsid w:val="005C610D"/>
    <w:rsid w:val="005D2530"/>
    <w:rsid w:val="005D354E"/>
    <w:rsid w:val="005D6E55"/>
    <w:rsid w:val="005E0EC7"/>
    <w:rsid w:val="005E5924"/>
    <w:rsid w:val="005F0340"/>
    <w:rsid w:val="005F0435"/>
    <w:rsid w:val="005F5FB5"/>
    <w:rsid w:val="005F754B"/>
    <w:rsid w:val="00600020"/>
    <w:rsid w:val="00601F45"/>
    <w:rsid w:val="00602840"/>
    <w:rsid w:val="00602C37"/>
    <w:rsid w:val="006032EA"/>
    <w:rsid w:val="006072BB"/>
    <w:rsid w:val="00607579"/>
    <w:rsid w:val="006167A6"/>
    <w:rsid w:val="00624BF8"/>
    <w:rsid w:val="0062677B"/>
    <w:rsid w:val="00627A31"/>
    <w:rsid w:val="006300B6"/>
    <w:rsid w:val="006316C7"/>
    <w:rsid w:val="0063413B"/>
    <w:rsid w:val="006346F8"/>
    <w:rsid w:val="00635B71"/>
    <w:rsid w:val="00646EB3"/>
    <w:rsid w:val="00647D1C"/>
    <w:rsid w:val="006527BE"/>
    <w:rsid w:val="0065560B"/>
    <w:rsid w:val="006605FB"/>
    <w:rsid w:val="00666AAC"/>
    <w:rsid w:val="00680EE2"/>
    <w:rsid w:val="0068193F"/>
    <w:rsid w:val="00683785"/>
    <w:rsid w:val="00686C96"/>
    <w:rsid w:val="0068711E"/>
    <w:rsid w:val="00692F2C"/>
    <w:rsid w:val="00693600"/>
    <w:rsid w:val="006B0736"/>
    <w:rsid w:val="006B1B0C"/>
    <w:rsid w:val="006B210A"/>
    <w:rsid w:val="006B43AB"/>
    <w:rsid w:val="006C1914"/>
    <w:rsid w:val="006C631C"/>
    <w:rsid w:val="006D2D70"/>
    <w:rsid w:val="006D3EDF"/>
    <w:rsid w:val="006D66E7"/>
    <w:rsid w:val="006E092D"/>
    <w:rsid w:val="006F1ED3"/>
    <w:rsid w:val="006F2EA5"/>
    <w:rsid w:val="006F6E5C"/>
    <w:rsid w:val="007048CD"/>
    <w:rsid w:val="007050DA"/>
    <w:rsid w:val="00706D2A"/>
    <w:rsid w:val="0070792D"/>
    <w:rsid w:val="007108B5"/>
    <w:rsid w:val="00710E8D"/>
    <w:rsid w:val="007117B5"/>
    <w:rsid w:val="007136E1"/>
    <w:rsid w:val="007140DC"/>
    <w:rsid w:val="00715853"/>
    <w:rsid w:val="00715FC0"/>
    <w:rsid w:val="00716B9C"/>
    <w:rsid w:val="00721A91"/>
    <w:rsid w:val="00724D80"/>
    <w:rsid w:val="00734D78"/>
    <w:rsid w:val="007379CE"/>
    <w:rsid w:val="00743BB5"/>
    <w:rsid w:val="00744EF0"/>
    <w:rsid w:val="007475F3"/>
    <w:rsid w:val="00747D04"/>
    <w:rsid w:val="007542F1"/>
    <w:rsid w:val="007549D8"/>
    <w:rsid w:val="00754F2F"/>
    <w:rsid w:val="007662B7"/>
    <w:rsid w:val="00771151"/>
    <w:rsid w:val="00773241"/>
    <w:rsid w:val="00774FC3"/>
    <w:rsid w:val="00775A19"/>
    <w:rsid w:val="007820C2"/>
    <w:rsid w:val="007822A0"/>
    <w:rsid w:val="00783077"/>
    <w:rsid w:val="00783F6F"/>
    <w:rsid w:val="00790008"/>
    <w:rsid w:val="0079067D"/>
    <w:rsid w:val="00790AE5"/>
    <w:rsid w:val="007913F6"/>
    <w:rsid w:val="00794853"/>
    <w:rsid w:val="00795574"/>
    <w:rsid w:val="00796037"/>
    <w:rsid w:val="007A0CEA"/>
    <w:rsid w:val="007A1768"/>
    <w:rsid w:val="007A249F"/>
    <w:rsid w:val="007A3A08"/>
    <w:rsid w:val="007A4F86"/>
    <w:rsid w:val="007A5561"/>
    <w:rsid w:val="007B0398"/>
    <w:rsid w:val="007B042B"/>
    <w:rsid w:val="007B4255"/>
    <w:rsid w:val="007B49D4"/>
    <w:rsid w:val="007B4BB9"/>
    <w:rsid w:val="007B5DEA"/>
    <w:rsid w:val="007B7E2C"/>
    <w:rsid w:val="007D3A59"/>
    <w:rsid w:val="007D4890"/>
    <w:rsid w:val="007D5B95"/>
    <w:rsid w:val="007D5C61"/>
    <w:rsid w:val="007D7E5B"/>
    <w:rsid w:val="007E60A9"/>
    <w:rsid w:val="007E78D3"/>
    <w:rsid w:val="007E78ED"/>
    <w:rsid w:val="007F29D8"/>
    <w:rsid w:val="007F5F4D"/>
    <w:rsid w:val="007F7F4E"/>
    <w:rsid w:val="008023B2"/>
    <w:rsid w:val="008171B9"/>
    <w:rsid w:val="00825083"/>
    <w:rsid w:val="00825D3A"/>
    <w:rsid w:val="008262AD"/>
    <w:rsid w:val="008270A9"/>
    <w:rsid w:val="0082793F"/>
    <w:rsid w:val="00832373"/>
    <w:rsid w:val="00833593"/>
    <w:rsid w:val="00835B36"/>
    <w:rsid w:val="0083768F"/>
    <w:rsid w:val="0084187A"/>
    <w:rsid w:val="00842439"/>
    <w:rsid w:val="00845DBF"/>
    <w:rsid w:val="00851387"/>
    <w:rsid w:val="00854D4A"/>
    <w:rsid w:val="00863A0C"/>
    <w:rsid w:val="008663A0"/>
    <w:rsid w:val="008677E0"/>
    <w:rsid w:val="00870AB9"/>
    <w:rsid w:val="00873548"/>
    <w:rsid w:val="00873556"/>
    <w:rsid w:val="00873717"/>
    <w:rsid w:val="00873F95"/>
    <w:rsid w:val="00877562"/>
    <w:rsid w:val="008776C8"/>
    <w:rsid w:val="00883E65"/>
    <w:rsid w:val="00884F14"/>
    <w:rsid w:val="00885C86"/>
    <w:rsid w:val="00890D54"/>
    <w:rsid w:val="00893B81"/>
    <w:rsid w:val="00894CF6"/>
    <w:rsid w:val="00897E2E"/>
    <w:rsid w:val="008A31B8"/>
    <w:rsid w:val="008A67CC"/>
    <w:rsid w:val="008B36F9"/>
    <w:rsid w:val="008C1858"/>
    <w:rsid w:val="008C25AC"/>
    <w:rsid w:val="008D0FBF"/>
    <w:rsid w:val="008D5233"/>
    <w:rsid w:val="008E1998"/>
    <w:rsid w:val="008E3906"/>
    <w:rsid w:val="008E50C0"/>
    <w:rsid w:val="008E5F5F"/>
    <w:rsid w:val="008E7A29"/>
    <w:rsid w:val="008F22AE"/>
    <w:rsid w:val="008F2461"/>
    <w:rsid w:val="008F3F88"/>
    <w:rsid w:val="00906289"/>
    <w:rsid w:val="00912834"/>
    <w:rsid w:val="009202E0"/>
    <w:rsid w:val="009223D1"/>
    <w:rsid w:val="00927E47"/>
    <w:rsid w:val="00931116"/>
    <w:rsid w:val="009341ED"/>
    <w:rsid w:val="0093506B"/>
    <w:rsid w:val="00935463"/>
    <w:rsid w:val="009442A4"/>
    <w:rsid w:val="0095166B"/>
    <w:rsid w:val="00957B66"/>
    <w:rsid w:val="0096497B"/>
    <w:rsid w:val="00964B62"/>
    <w:rsid w:val="00965251"/>
    <w:rsid w:val="00965283"/>
    <w:rsid w:val="00967F80"/>
    <w:rsid w:val="00972FB6"/>
    <w:rsid w:val="00982D0D"/>
    <w:rsid w:val="00987365"/>
    <w:rsid w:val="009902A8"/>
    <w:rsid w:val="00994CD2"/>
    <w:rsid w:val="00996388"/>
    <w:rsid w:val="009A15E4"/>
    <w:rsid w:val="009A22D9"/>
    <w:rsid w:val="009A4D4D"/>
    <w:rsid w:val="009A4D60"/>
    <w:rsid w:val="009B1DAF"/>
    <w:rsid w:val="009C71B9"/>
    <w:rsid w:val="009D28B4"/>
    <w:rsid w:val="009D2F89"/>
    <w:rsid w:val="009D69C4"/>
    <w:rsid w:val="009E0AE1"/>
    <w:rsid w:val="009E1A38"/>
    <w:rsid w:val="009E44D7"/>
    <w:rsid w:val="009E63D5"/>
    <w:rsid w:val="009F018A"/>
    <w:rsid w:val="009F3E40"/>
    <w:rsid w:val="009F52C3"/>
    <w:rsid w:val="009F5DB5"/>
    <w:rsid w:val="00A01C21"/>
    <w:rsid w:val="00A02F8D"/>
    <w:rsid w:val="00A03A38"/>
    <w:rsid w:val="00A074AF"/>
    <w:rsid w:val="00A1133F"/>
    <w:rsid w:val="00A11C43"/>
    <w:rsid w:val="00A1292F"/>
    <w:rsid w:val="00A248A5"/>
    <w:rsid w:val="00A262EF"/>
    <w:rsid w:val="00A33201"/>
    <w:rsid w:val="00A3447D"/>
    <w:rsid w:val="00A35B42"/>
    <w:rsid w:val="00A404EC"/>
    <w:rsid w:val="00A408D5"/>
    <w:rsid w:val="00A417D0"/>
    <w:rsid w:val="00A42012"/>
    <w:rsid w:val="00A42807"/>
    <w:rsid w:val="00A5098A"/>
    <w:rsid w:val="00A548E9"/>
    <w:rsid w:val="00A558DF"/>
    <w:rsid w:val="00A56C02"/>
    <w:rsid w:val="00A57A38"/>
    <w:rsid w:val="00A60C24"/>
    <w:rsid w:val="00A63502"/>
    <w:rsid w:val="00A636ED"/>
    <w:rsid w:val="00A707B7"/>
    <w:rsid w:val="00A73995"/>
    <w:rsid w:val="00A73B10"/>
    <w:rsid w:val="00A73BF7"/>
    <w:rsid w:val="00A7629F"/>
    <w:rsid w:val="00A76B23"/>
    <w:rsid w:val="00A77257"/>
    <w:rsid w:val="00A81B31"/>
    <w:rsid w:val="00A84928"/>
    <w:rsid w:val="00A852A4"/>
    <w:rsid w:val="00A866BA"/>
    <w:rsid w:val="00AA4460"/>
    <w:rsid w:val="00AB1868"/>
    <w:rsid w:val="00AB1A60"/>
    <w:rsid w:val="00AB1DFE"/>
    <w:rsid w:val="00AB2CAE"/>
    <w:rsid w:val="00AB5229"/>
    <w:rsid w:val="00AB5EED"/>
    <w:rsid w:val="00AB74C7"/>
    <w:rsid w:val="00AC2D75"/>
    <w:rsid w:val="00AC360C"/>
    <w:rsid w:val="00AD15CA"/>
    <w:rsid w:val="00AD6565"/>
    <w:rsid w:val="00AD66E4"/>
    <w:rsid w:val="00AE5C0F"/>
    <w:rsid w:val="00AE73CB"/>
    <w:rsid w:val="00AF42D0"/>
    <w:rsid w:val="00B00829"/>
    <w:rsid w:val="00B0713C"/>
    <w:rsid w:val="00B12C45"/>
    <w:rsid w:val="00B14016"/>
    <w:rsid w:val="00B14B43"/>
    <w:rsid w:val="00B1589E"/>
    <w:rsid w:val="00B2007B"/>
    <w:rsid w:val="00B220E6"/>
    <w:rsid w:val="00B2308D"/>
    <w:rsid w:val="00B25E93"/>
    <w:rsid w:val="00B26FDA"/>
    <w:rsid w:val="00B31FC3"/>
    <w:rsid w:val="00B37174"/>
    <w:rsid w:val="00B41764"/>
    <w:rsid w:val="00B45BEC"/>
    <w:rsid w:val="00B46745"/>
    <w:rsid w:val="00B53A27"/>
    <w:rsid w:val="00B54BE9"/>
    <w:rsid w:val="00B5715C"/>
    <w:rsid w:val="00B60897"/>
    <w:rsid w:val="00B61AAF"/>
    <w:rsid w:val="00B61E32"/>
    <w:rsid w:val="00B64124"/>
    <w:rsid w:val="00B65328"/>
    <w:rsid w:val="00B65B97"/>
    <w:rsid w:val="00B669C0"/>
    <w:rsid w:val="00B72E48"/>
    <w:rsid w:val="00B73E09"/>
    <w:rsid w:val="00B73E64"/>
    <w:rsid w:val="00B75D78"/>
    <w:rsid w:val="00B76D4D"/>
    <w:rsid w:val="00B806C8"/>
    <w:rsid w:val="00B806CB"/>
    <w:rsid w:val="00B8129A"/>
    <w:rsid w:val="00B81EF5"/>
    <w:rsid w:val="00B839D8"/>
    <w:rsid w:val="00B86A0C"/>
    <w:rsid w:val="00B87355"/>
    <w:rsid w:val="00B91FD7"/>
    <w:rsid w:val="00B97C34"/>
    <w:rsid w:val="00BA4D45"/>
    <w:rsid w:val="00BB0B09"/>
    <w:rsid w:val="00BB13CE"/>
    <w:rsid w:val="00BB5486"/>
    <w:rsid w:val="00BB63BD"/>
    <w:rsid w:val="00BB770D"/>
    <w:rsid w:val="00BC04A2"/>
    <w:rsid w:val="00BC0CDF"/>
    <w:rsid w:val="00BD3393"/>
    <w:rsid w:val="00BD5827"/>
    <w:rsid w:val="00BD77CC"/>
    <w:rsid w:val="00BE1280"/>
    <w:rsid w:val="00BE62D3"/>
    <w:rsid w:val="00BF1097"/>
    <w:rsid w:val="00BF3BD6"/>
    <w:rsid w:val="00BF573F"/>
    <w:rsid w:val="00BF63AD"/>
    <w:rsid w:val="00C00045"/>
    <w:rsid w:val="00C03367"/>
    <w:rsid w:val="00C12507"/>
    <w:rsid w:val="00C130DB"/>
    <w:rsid w:val="00C144A8"/>
    <w:rsid w:val="00C16E43"/>
    <w:rsid w:val="00C22F02"/>
    <w:rsid w:val="00C22F4D"/>
    <w:rsid w:val="00C248E9"/>
    <w:rsid w:val="00C25FDB"/>
    <w:rsid w:val="00C2675B"/>
    <w:rsid w:val="00C30630"/>
    <w:rsid w:val="00C3168D"/>
    <w:rsid w:val="00C32817"/>
    <w:rsid w:val="00C32CA3"/>
    <w:rsid w:val="00C346E5"/>
    <w:rsid w:val="00C35DEA"/>
    <w:rsid w:val="00C364C9"/>
    <w:rsid w:val="00C45DE1"/>
    <w:rsid w:val="00C57215"/>
    <w:rsid w:val="00C6216E"/>
    <w:rsid w:val="00C64ECE"/>
    <w:rsid w:val="00C66579"/>
    <w:rsid w:val="00C67CB7"/>
    <w:rsid w:val="00C67FF1"/>
    <w:rsid w:val="00C732DE"/>
    <w:rsid w:val="00C75A03"/>
    <w:rsid w:val="00C82687"/>
    <w:rsid w:val="00C86CF0"/>
    <w:rsid w:val="00C934E1"/>
    <w:rsid w:val="00C96CB8"/>
    <w:rsid w:val="00C9746B"/>
    <w:rsid w:val="00CA0024"/>
    <w:rsid w:val="00CA0743"/>
    <w:rsid w:val="00CA0B75"/>
    <w:rsid w:val="00CA2409"/>
    <w:rsid w:val="00CA6E6D"/>
    <w:rsid w:val="00CA6E98"/>
    <w:rsid w:val="00CC3063"/>
    <w:rsid w:val="00CC4775"/>
    <w:rsid w:val="00CC7051"/>
    <w:rsid w:val="00CD122D"/>
    <w:rsid w:val="00CD384B"/>
    <w:rsid w:val="00CD4C86"/>
    <w:rsid w:val="00CD7765"/>
    <w:rsid w:val="00CE4E8A"/>
    <w:rsid w:val="00CE55F6"/>
    <w:rsid w:val="00CE61B7"/>
    <w:rsid w:val="00CE7E68"/>
    <w:rsid w:val="00CF3DDB"/>
    <w:rsid w:val="00CF54DD"/>
    <w:rsid w:val="00CF5E57"/>
    <w:rsid w:val="00D0019C"/>
    <w:rsid w:val="00D041A9"/>
    <w:rsid w:val="00D06B9E"/>
    <w:rsid w:val="00D07A44"/>
    <w:rsid w:val="00D114E7"/>
    <w:rsid w:val="00D11ADC"/>
    <w:rsid w:val="00D11B54"/>
    <w:rsid w:val="00D15086"/>
    <w:rsid w:val="00D2262A"/>
    <w:rsid w:val="00D233BF"/>
    <w:rsid w:val="00D279FD"/>
    <w:rsid w:val="00D31F6F"/>
    <w:rsid w:val="00D34CB1"/>
    <w:rsid w:val="00D370D2"/>
    <w:rsid w:val="00D4207D"/>
    <w:rsid w:val="00D44E0B"/>
    <w:rsid w:val="00D46FB4"/>
    <w:rsid w:val="00D476A4"/>
    <w:rsid w:val="00D51127"/>
    <w:rsid w:val="00D51EF6"/>
    <w:rsid w:val="00D56B63"/>
    <w:rsid w:val="00D56F7C"/>
    <w:rsid w:val="00D64D3F"/>
    <w:rsid w:val="00D74681"/>
    <w:rsid w:val="00D75196"/>
    <w:rsid w:val="00D75618"/>
    <w:rsid w:val="00D774F0"/>
    <w:rsid w:val="00D80827"/>
    <w:rsid w:val="00D812B6"/>
    <w:rsid w:val="00D91B28"/>
    <w:rsid w:val="00D931E0"/>
    <w:rsid w:val="00D93497"/>
    <w:rsid w:val="00D93A4D"/>
    <w:rsid w:val="00D93D22"/>
    <w:rsid w:val="00D95372"/>
    <w:rsid w:val="00D95845"/>
    <w:rsid w:val="00D965C7"/>
    <w:rsid w:val="00DA0B36"/>
    <w:rsid w:val="00DB0D2C"/>
    <w:rsid w:val="00DB1EF3"/>
    <w:rsid w:val="00DB2275"/>
    <w:rsid w:val="00DB7CCB"/>
    <w:rsid w:val="00DC0AAD"/>
    <w:rsid w:val="00DC3538"/>
    <w:rsid w:val="00DC5089"/>
    <w:rsid w:val="00DC560F"/>
    <w:rsid w:val="00DC6655"/>
    <w:rsid w:val="00DC6B06"/>
    <w:rsid w:val="00DC6E62"/>
    <w:rsid w:val="00DD6BF7"/>
    <w:rsid w:val="00DE6C9B"/>
    <w:rsid w:val="00DE7684"/>
    <w:rsid w:val="00DE7E80"/>
    <w:rsid w:val="00DF591C"/>
    <w:rsid w:val="00E130A8"/>
    <w:rsid w:val="00E15387"/>
    <w:rsid w:val="00E21652"/>
    <w:rsid w:val="00E21FCF"/>
    <w:rsid w:val="00E23D98"/>
    <w:rsid w:val="00E23FD0"/>
    <w:rsid w:val="00E258E4"/>
    <w:rsid w:val="00E268E8"/>
    <w:rsid w:val="00E300EC"/>
    <w:rsid w:val="00E302D6"/>
    <w:rsid w:val="00E30F20"/>
    <w:rsid w:val="00E313A6"/>
    <w:rsid w:val="00E359BE"/>
    <w:rsid w:val="00E363AC"/>
    <w:rsid w:val="00E36E28"/>
    <w:rsid w:val="00E41AAC"/>
    <w:rsid w:val="00E42307"/>
    <w:rsid w:val="00E43176"/>
    <w:rsid w:val="00E45201"/>
    <w:rsid w:val="00E455A0"/>
    <w:rsid w:val="00E45711"/>
    <w:rsid w:val="00E513F2"/>
    <w:rsid w:val="00E525AD"/>
    <w:rsid w:val="00E54E9D"/>
    <w:rsid w:val="00E5688D"/>
    <w:rsid w:val="00E61331"/>
    <w:rsid w:val="00E61577"/>
    <w:rsid w:val="00E64022"/>
    <w:rsid w:val="00E643D6"/>
    <w:rsid w:val="00E74BC5"/>
    <w:rsid w:val="00E80B4B"/>
    <w:rsid w:val="00E86072"/>
    <w:rsid w:val="00E90BB7"/>
    <w:rsid w:val="00E90FE2"/>
    <w:rsid w:val="00E9144A"/>
    <w:rsid w:val="00E9328C"/>
    <w:rsid w:val="00E94D26"/>
    <w:rsid w:val="00E9703A"/>
    <w:rsid w:val="00EA17C9"/>
    <w:rsid w:val="00EA2AC4"/>
    <w:rsid w:val="00EA6292"/>
    <w:rsid w:val="00EB0204"/>
    <w:rsid w:val="00EB1160"/>
    <w:rsid w:val="00EB461E"/>
    <w:rsid w:val="00EB72AF"/>
    <w:rsid w:val="00EC00C1"/>
    <w:rsid w:val="00EC21B4"/>
    <w:rsid w:val="00ED4A86"/>
    <w:rsid w:val="00ED4B35"/>
    <w:rsid w:val="00ED6073"/>
    <w:rsid w:val="00ED66D5"/>
    <w:rsid w:val="00EE31A6"/>
    <w:rsid w:val="00EE421C"/>
    <w:rsid w:val="00EE5400"/>
    <w:rsid w:val="00EE63E4"/>
    <w:rsid w:val="00EF11F6"/>
    <w:rsid w:val="00EF4626"/>
    <w:rsid w:val="00EF54DA"/>
    <w:rsid w:val="00EF5CF1"/>
    <w:rsid w:val="00EF7539"/>
    <w:rsid w:val="00F01DFF"/>
    <w:rsid w:val="00F050DD"/>
    <w:rsid w:val="00F07F63"/>
    <w:rsid w:val="00F1399C"/>
    <w:rsid w:val="00F177DB"/>
    <w:rsid w:val="00F273E8"/>
    <w:rsid w:val="00F32A59"/>
    <w:rsid w:val="00F400E3"/>
    <w:rsid w:val="00F43963"/>
    <w:rsid w:val="00F44A2D"/>
    <w:rsid w:val="00F46C9E"/>
    <w:rsid w:val="00F50958"/>
    <w:rsid w:val="00F529EC"/>
    <w:rsid w:val="00F64CCA"/>
    <w:rsid w:val="00F65385"/>
    <w:rsid w:val="00F65F57"/>
    <w:rsid w:val="00F6667D"/>
    <w:rsid w:val="00F7260A"/>
    <w:rsid w:val="00F74B28"/>
    <w:rsid w:val="00F74F65"/>
    <w:rsid w:val="00F80984"/>
    <w:rsid w:val="00F837A5"/>
    <w:rsid w:val="00F84103"/>
    <w:rsid w:val="00F85367"/>
    <w:rsid w:val="00F87ADA"/>
    <w:rsid w:val="00F92057"/>
    <w:rsid w:val="00F93590"/>
    <w:rsid w:val="00FA1D16"/>
    <w:rsid w:val="00FA5C3D"/>
    <w:rsid w:val="00FB00CA"/>
    <w:rsid w:val="00FB3A5B"/>
    <w:rsid w:val="00FB577C"/>
    <w:rsid w:val="00FB6A53"/>
    <w:rsid w:val="00FB7BA1"/>
    <w:rsid w:val="00FC374B"/>
    <w:rsid w:val="00FC4636"/>
    <w:rsid w:val="00FC5AEA"/>
    <w:rsid w:val="00FE14FD"/>
    <w:rsid w:val="00FF0243"/>
    <w:rsid w:val="00FF1EEF"/>
    <w:rsid w:val="00FF23D1"/>
    <w:rsid w:val="00FF3E91"/>
    <w:rsid w:val="00FF4547"/>
    <w:rsid w:val="00FF45A1"/>
    <w:rsid w:val="00FF471C"/>
    <w:rsid w:val="00FF4AC8"/>
    <w:rsid w:val="00FF4C27"/>
    <w:rsid w:val="00FF4FAF"/>
    <w:rsid w:val="00FF6F66"/>
    <w:rsid w:val="00FF7C6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E225F"/>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
    <w:basedOn w:val="prastasis"/>
    <w:next w:val="prastasis"/>
    <w:link w:val="Antrat2Diagrama"/>
    <w:qFormat/>
    <w:rsid w:val="007A3A08"/>
    <w:pPr>
      <w:keepNext/>
      <w:numPr>
        <w:numId w:val="22"/>
      </w:numPr>
      <w:tabs>
        <w:tab w:val="left" w:pos="567"/>
        <w:tab w:val="left" w:pos="1701"/>
      </w:tabs>
      <w:spacing w:before="100" w:beforeAutospacing="1" w:after="0" w:line="240" w:lineRule="auto"/>
      <w:jc w:val="both"/>
      <w:outlineLvl w:val="1"/>
    </w:pPr>
    <w:rPr>
      <w:rFonts w:ascii="Times New Roman" w:eastAsia="Times New Roman" w:hAnsi="Times New Roman" w:cs="Times New Roman"/>
      <w:b/>
      <w:bCs/>
      <w:iCs/>
      <w:caps/>
      <w:sz w:val="24"/>
      <w:szCs w:val="24"/>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table" w:customStyle="1" w:styleId="Lentelstinklelis4">
    <w:name w:val="Lentelės tinklelis4"/>
    <w:basedOn w:val="prastojilentel"/>
    <w:next w:val="Lentelstinklelis"/>
    <w:uiPriority w:val="59"/>
    <w:rsid w:val="00D31F6F"/>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aliases w:val="Title Header2 Diagrama"/>
    <w:basedOn w:val="Numatytasispastraiposriftas"/>
    <w:link w:val="Antrat2"/>
    <w:rsid w:val="007A3A08"/>
    <w:rPr>
      <w:rFonts w:ascii="Times New Roman" w:eastAsia="Times New Roman" w:hAnsi="Times New Roman" w:cs="Times New Roman"/>
      <w:b/>
      <w:bCs/>
      <w:iCs/>
      <w:caps/>
      <w:sz w:val="24"/>
      <w:szCs w:val="24"/>
      <w:lang w:val="x-none" w:eastAsia="lt-LT"/>
    </w:rPr>
  </w:style>
  <w:style w:type="numbering" w:customStyle="1" w:styleId="Punktai">
    <w:name w:val="Punktai"/>
    <w:basedOn w:val="Sraonra"/>
    <w:rsid w:val="007A3A08"/>
    <w:pPr>
      <w:numPr>
        <w:numId w:val="21"/>
      </w:numPr>
    </w:pPr>
  </w:style>
  <w:style w:type="paragraph" w:styleId="Pagrindinistekstas2">
    <w:name w:val="Body Text 2"/>
    <w:basedOn w:val="prastasis"/>
    <w:link w:val="Pagrindinistekstas2Diagrama"/>
    <w:uiPriority w:val="99"/>
    <w:semiHidden/>
    <w:unhideWhenUsed/>
    <w:rsid w:val="00000EDE"/>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0EDE"/>
  </w:style>
  <w:style w:type="table" w:customStyle="1" w:styleId="Lentelstinklelis5">
    <w:name w:val="Lentelės tinklelis5"/>
    <w:basedOn w:val="prastojilentel"/>
    <w:next w:val="Lentelstinklelis"/>
    <w:uiPriority w:val="59"/>
    <w:rsid w:val="00000EDE"/>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basedOn w:val="Sraonra"/>
    <w:rsid w:val="004E3CF3"/>
  </w:style>
  <w:style w:type="table" w:customStyle="1" w:styleId="TableGrid1">
    <w:name w:val="Table Grid1"/>
    <w:basedOn w:val="prastojilentel"/>
    <w:next w:val="Lentelstinklelis"/>
    <w:uiPriority w:val="99"/>
    <w:rsid w:val="005F5FB5"/>
    <w:pPr>
      <w:spacing w:after="0" w:line="240"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5F5FB5"/>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982D0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D34CB1"/>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D34CB1"/>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873717"/>
    <w:pPr>
      <w:spacing w:after="0" w:line="240" w:lineRule="auto"/>
    </w:pPr>
  </w:style>
  <w:style w:type="character" w:styleId="Perirtashipersaitas">
    <w:name w:val="FollowedHyperlink"/>
    <w:basedOn w:val="Numatytasispastraiposriftas"/>
    <w:uiPriority w:val="99"/>
    <w:semiHidden/>
    <w:unhideWhenUsed/>
    <w:rsid w:val="00B5715C"/>
    <w:rPr>
      <w:color w:val="800080" w:themeColor="followedHyperlink"/>
      <w:u w:val="single"/>
    </w:rPr>
  </w:style>
  <w:style w:type="character" w:styleId="Neapdorotaspaminjimas">
    <w:name w:val="Unresolved Mention"/>
    <w:basedOn w:val="Numatytasispastraiposriftas"/>
    <w:uiPriority w:val="99"/>
    <w:semiHidden/>
    <w:unhideWhenUsed/>
    <w:rsid w:val="004D7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78506">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vnt.lrv.lt/lt/veiklos-sritys/vertinimas-1/vertintojai-ir-vertinimo-imones/isores-vertintoju-sarasas" TargetMode="Externa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hyperlink" Target="http://vpt.lrv.lt/uploads/vpt/documents/files/EBVPD%20pildymas(Tiek%C4%97jas).pdf"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11256-2ED9-44FB-AEC0-900326F9D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40801</Words>
  <Characters>23258</Characters>
  <Application>Microsoft Office Word</Application>
  <DocSecurity>4</DocSecurity>
  <Lines>193</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Neringa Vaitiekūnaitė</cp:lastModifiedBy>
  <cp:revision>2</cp:revision>
  <cp:lastPrinted>2019-03-04T13:54:00Z</cp:lastPrinted>
  <dcterms:created xsi:type="dcterms:W3CDTF">2022-12-13T07:19:00Z</dcterms:created>
  <dcterms:modified xsi:type="dcterms:W3CDTF">2022-12-13T07:19:00Z</dcterms:modified>
</cp:coreProperties>
</file>